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F13A6" w14:textId="77777777" w:rsidR="00DE2B97" w:rsidRDefault="001504C5" w:rsidP="001504C5">
      <w:pPr>
        <w:pStyle w:val="Instytucja"/>
        <w:ind w:right="565"/>
        <w:jc w:val="left"/>
        <w:rPr>
          <w:b/>
          <w:i w:val="0"/>
          <w:sz w:val="28"/>
          <w:szCs w:val="28"/>
          <w:lang w:val="en-US"/>
        </w:rPr>
      </w:pPr>
      <w:bookmarkStart w:id="0" w:name="_GoBack"/>
      <w:bookmarkEnd w:id="0"/>
      <w:r>
        <w:rPr>
          <w:b/>
          <w:i w:val="0"/>
          <w:sz w:val="28"/>
          <w:szCs w:val="28"/>
          <w:lang w:val="en-US"/>
        </w:rPr>
        <w:t xml:space="preserve">Title of the paper </w:t>
      </w:r>
    </w:p>
    <w:p w14:paraId="6E918681" w14:textId="77777777" w:rsidR="00C96793" w:rsidRDefault="00C96793" w:rsidP="003210BD">
      <w:pPr>
        <w:pStyle w:val="Instytucja"/>
        <w:ind w:right="565"/>
        <w:jc w:val="left"/>
        <w:rPr>
          <w:i w:val="0"/>
          <w:sz w:val="28"/>
          <w:szCs w:val="28"/>
          <w:lang w:val="en-US"/>
        </w:rPr>
      </w:pPr>
    </w:p>
    <w:p w14:paraId="5FE1F816" w14:textId="23FE5453" w:rsidR="003210BD" w:rsidRPr="000A42C6" w:rsidRDefault="003210BD" w:rsidP="003210BD">
      <w:pPr>
        <w:pStyle w:val="Instytucja"/>
        <w:ind w:right="565"/>
        <w:jc w:val="left"/>
        <w:rPr>
          <w:b/>
          <w:i w:val="0"/>
          <w:sz w:val="28"/>
          <w:szCs w:val="28"/>
          <w:vertAlign w:val="superscript"/>
          <w:lang w:val="en-US"/>
        </w:rPr>
      </w:pPr>
      <w:r w:rsidRPr="00BB3AEB">
        <w:rPr>
          <w:b/>
          <w:i w:val="0"/>
          <w:sz w:val="28"/>
          <w:szCs w:val="28"/>
          <w:lang w:val="en-US"/>
        </w:rPr>
        <w:t>Name and surname of the author</w:t>
      </w:r>
      <w:r w:rsidR="00F94BE7">
        <w:rPr>
          <w:b/>
          <w:i w:val="0"/>
          <w:sz w:val="28"/>
          <w:szCs w:val="28"/>
          <w:lang w:val="en-US"/>
        </w:rPr>
        <w:t xml:space="preserve"> ORCID</w:t>
      </w:r>
      <w:r w:rsidR="000A42C6">
        <w:rPr>
          <w:b/>
          <w:i w:val="0"/>
          <w:sz w:val="28"/>
          <w:szCs w:val="28"/>
          <w:vertAlign w:val="superscript"/>
          <w:lang w:val="en-US"/>
        </w:rPr>
        <w:t>1*</w:t>
      </w:r>
      <w:r w:rsidR="0007070A">
        <w:rPr>
          <w:b/>
          <w:i w:val="0"/>
          <w:sz w:val="28"/>
          <w:szCs w:val="28"/>
          <w:lang w:val="en-US"/>
        </w:rPr>
        <w:t xml:space="preserve">, </w:t>
      </w:r>
      <w:r w:rsidR="0007070A" w:rsidRPr="00BB3AEB">
        <w:rPr>
          <w:b/>
          <w:i w:val="0"/>
          <w:sz w:val="28"/>
          <w:szCs w:val="28"/>
          <w:lang w:val="en-US"/>
        </w:rPr>
        <w:t>Name and surname of the author</w:t>
      </w:r>
      <w:r w:rsidR="00F94BE7" w:rsidRPr="00F94BE7">
        <w:rPr>
          <w:b/>
          <w:i w:val="0"/>
          <w:sz w:val="28"/>
          <w:szCs w:val="28"/>
          <w:lang w:val="en-US"/>
        </w:rPr>
        <w:t xml:space="preserve"> </w:t>
      </w:r>
      <w:r w:rsidR="00F94BE7">
        <w:rPr>
          <w:b/>
          <w:i w:val="0"/>
          <w:sz w:val="28"/>
          <w:szCs w:val="28"/>
          <w:lang w:val="en-US"/>
        </w:rPr>
        <w:t>ORCID</w:t>
      </w:r>
      <w:r w:rsidR="000A42C6">
        <w:rPr>
          <w:b/>
          <w:i w:val="0"/>
          <w:sz w:val="28"/>
          <w:szCs w:val="28"/>
          <w:vertAlign w:val="superscript"/>
          <w:lang w:val="en-US"/>
        </w:rPr>
        <w:t>2</w:t>
      </w:r>
    </w:p>
    <w:p w14:paraId="7DEE794D" w14:textId="66138539" w:rsidR="003210BD" w:rsidRDefault="000A42C6" w:rsidP="003210BD">
      <w:pPr>
        <w:pStyle w:val="Instytucja"/>
        <w:ind w:right="565"/>
        <w:jc w:val="left"/>
        <w:rPr>
          <w:i w:val="0"/>
          <w:sz w:val="24"/>
          <w:szCs w:val="24"/>
          <w:lang w:val="en-US"/>
        </w:rPr>
      </w:pPr>
      <w:r w:rsidRPr="000A42C6">
        <w:rPr>
          <w:i w:val="0"/>
          <w:sz w:val="24"/>
          <w:szCs w:val="24"/>
          <w:vertAlign w:val="superscript"/>
          <w:lang w:val="en-US"/>
        </w:rPr>
        <w:t>1</w:t>
      </w:r>
      <w:r w:rsidR="003210BD" w:rsidRPr="00C96793">
        <w:rPr>
          <w:i w:val="0"/>
          <w:sz w:val="24"/>
          <w:szCs w:val="24"/>
          <w:lang w:val="en-US"/>
        </w:rPr>
        <w:t>Affiliation</w:t>
      </w:r>
    </w:p>
    <w:p w14:paraId="1EE1B2C9" w14:textId="77777777" w:rsidR="000A42C6" w:rsidRPr="00C96793" w:rsidRDefault="000A42C6" w:rsidP="000A42C6">
      <w:pPr>
        <w:pStyle w:val="Instytucja"/>
        <w:ind w:right="565"/>
        <w:jc w:val="left"/>
        <w:rPr>
          <w:i w:val="0"/>
          <w:sz w:val="24"/>
          <w:szCs w:val="24"/>
          <w:lang w:val="en-US"/>
        </w:rPr>
      </w:pPr>
      <w:r w:rsidRPr="00C96793">
        <w:rPr>
          <w:i w:val="0"/>
          <w:sz w:val="24"/>
          <w:szCs w:val="24"/>
          <w:lang w:val="en-US"/>
        </w:rPr>
        <w:t>e-mail</w:t>
      </w:r>
    </w:p>
    <w:p w14:paraId="079DF5CA" w14:textId="249FDD6D" w:rsidR="000A42C6" w:rsidRDefault="000A42C6" w:rsidP="000A42C6">
      <w:pPr>
        <w:pStyle w:val="Instytucja"/>
        <w:ind w:right="565"/>
        <w:jc w:val="left"/>
        <w:rPr>
          <w:i w:val="0"/>
          <w:sz w:val="24"/>
          <w:szCs w:val="24"/>
          <w:lang w:val="en-US"/>
        </w:rPr>
      </w:pPr>
      <w:r>
        <w:rPr>
          <w:i w:val="0"/>
          <w:sz w:val="24"/>
          <w:szCs w:val="24"/>
          <w:vertAlign w:val="superscript"/>
          <w:lang w:val="en-US"/>
        </w:rPr>
        <w:t>2</w:t>
      </w:r>
      <w:r w:rsidRPr="00C96793">
        <w:rPr>
          <w:i w:val="0"/>
          <w:sz w:val="24"/>
          <w:szCs w:val="24"/>
          <w:lang w:val="en-US"/>
        </w:rPr>
        <w:t>Affiliation</w:t>
      </w:r>
    </w:p>
    <w:p w14:paraId="51EB01F4" w14:textId="77777777" w:rsidR="000A42C6" w:rsidRPr="00C96793" w:rsidRDefault="000A42C6" w:rsidP="000A42C6">
      <w:pPr>
        <w:pStyle w:val="Instytucja"/>
        <w:ind w:right="565"/>
        <w:jc w:val="left"/>
        <w:rPr>
          <w:i w:val="0"/>
          <w:sz w:val="24"/>
          <w:szCs w:val="24"/>
          <w:lang w:val="en-US"/>
        </w:rPr>
      </w:pPr>
      <w:r w:rsidRPr="00C96793">
        <w:rPr>
          <w:i w:val="0"/>
          <w:sz w:val="24"/>
          <w:szCs w:val="24"/>
          <w:lang w:val="en-US"/>
        </w:rPr>
        <w:t>e-mail</w:t>
      </w:r>
    </w:p>
    <w:p w14:paraId="40B07848" w14:textId="77777777" w:rsidR="003210BD" w:rsidRDefault="003210BD" w:rsidP="003210BD">
      <w:pPr>
        <w:pStyle w:val="Instytucja"/>
        <w:ind w:right="565"/>
        <w:jc w:val="left"/>
        <w:rPr>
          <w:b/>
          <w:i w:val="0"/>
          <w:lang w:val="en-US"/>
        </w:rPr>
      </w:pPr>
    </w:p>
    <w:p w14:paraId="4D033EFE" w14:textId="62886D83" w:rsidR="00BB3AEB" w:rsidRPr="00B0716D" w:rsidRDefault="000A42C6" w:rsidP="003210BD">
      <w:pPr>
        <w:pStyle w:val="Instytucja"/>
        <w:ind w:right="565"/>
        <w:jc w:val="left"/>
        <w:rPr>
          <w:i w:val="0"/>
          <w:sz w:val="24"/>
          <w:szCs w:val="24"/>
          <w:lang w:val="en-US"/>
        </w:rPr>
      </w:pPr>
      <w:r>
        <w:rPr>
          <w:i w:val="0"/>
          <w:sz w:val="24"/>
          <w:szCs w:val="24"/>
          <w:vertAlign w:val="superscript"/>
          <w:lang w:val="en-US"/>
        </w:rPr>
        <w:t>*</w:t>
      </w:r>
      <w:r w:rsidR="00CC48DF">
        <w:rPr>
          <w:i w:val="0"/>
          <w:sz w:val="24"/>
          <w:szCs w:val="24"/>
          <w:vertAlign w:val="superscript"/>
          <w:lang w:val="en-US"/>
        </w:rPr>
        <w:t xml:space="preserve"> </w:t>
      </w:r>
      <w:r w:rsidR="00BB3AEB" w:rsidRPr="00B0716D">
        <w:rPr>
          <w:i w:val="0"/>
          <w:sz w:val="24"/>
          <w:szCs w:val="24"/>
          <w:lang w:val="en-US"/>
        </w:rPr>
        <w:t>Corresponding author (if applicable)</w:t>
      </w:r>
    </w:p>
    <w:p w14:paraId="10947224" w14:textId="77777777" w:rsidR="004D1301" w:rsidRDefault="004D1301" w:rsidP="00E65BE7">
      <w:pPr>
        <w:pStyle w:val="Streszczenie"/>
        <w:tabs>
          <w:tab w:val="left" w:pos="5796"/>
        </w:tabs>
        <w:ind w:left="0" w:right="565"/>
        <w:rPr>
          <w:lang w:val="en-US"/>
        </w:rPr>
      </w:pPr>
    </w:p>
    <w:p w14:paraId="29EB76B8" w14:textId="77777777" w:rsidR="00DE2B97" w:rsidRDefault="00E65BE7" w:rsidP="00E65BE7">
      <w:pPr>
        <w:pStyle w:val="Streszczenie"/>
        <w:tabs>
          <w:tab w:val="left" w:pos="5796"/>
        </w:tabs>
        <w:ind w:left="0" w:right="565"/>
        <w:rPr>
          <w:lang w:val="en-US"/>
        </w:rPr>
      </w:pPr>
      <w:r>
        <w:rPr>
          <w:lang w:val="en-US"/>
        </w:rPr>
        <w:tab/>
      </w:r>
    </w:p>
    <w:p w14:paraId="493627B1" w14:textId="77777777" w:rsidR="001504C5" w:rsidRDefault="00DE2B97" w:rsidP="003210BD">
      <w:pPr>
        <w:pStyle w:val="Streszczenie"/>
        <w:spacing w:before="0" w:after="0"/>
        <w:ind w:left="0" w:right="0"/>
        <w:rPr>
          <w:i w:val="0"/>
          <w:sz w:val="24"/>
          <w:szCs w:val="24"/>
          <w:lang w:val="en-US"/>
        </w:rPr>
      </w:pPr>
      <w:r w:rsidRPr="003210BD">
        <w:rPr>
          <w:b/>
          <w:i w:val="0"/>
          <w:sz w:val="24"/>
          <w:szCs w:val="24"/>
          <w:lang w:val="en-US"/>
        </w:rPr>
        <w:t>Abstract</w:t>
      </w:r>
      <w:r w:rsidR="00E01756">
        <w:rPr>
          <w:i w:val="0"/>
          <w:sz w:val="24"/>
          <w:szCs w:val="24"/>
          <w:lang w:val="en-US"/>
        </w:rPr>
        <w:t xml:space="preserve"> (unstructured)</w:t>
      </w:r>
    </w:p>
    <w:p w14:paraId="3D9D89A4" w14:textId="77777777" w:rsidR="00801552" w:rsidRPr="00801552" w:rsidRDefault="00801552" w:rsidP="00801552">
      <w:pPr>
        <w:rPr>
          <w:lang w:val="en-US" w:eastAsia="pl-PL"/>
        </w:rPr>
      </w:pPr>
    </w:p>
    <w:p w14:paraId="5FB63856" w14:textId="77777777" w:rsidR="001504C5" w:rsidRPr="00E65BE7" w:rsidRDefault="001504C5" w:rsidP="003210BD">
      <w:pPr>
        <w:pStyle w:val="Streszczenie"/>
        <w:spacing w:before="0" w:after="0"/>
        <w:ind w:left="0" w:right="0"/>
        <w:rPr>
          <w:b/>
          <w:bCs/>
          <w:i w:val="0"/>
          <w:iCs/>
          <w:sz w:val="24"/>
          <w:szCs w:val="24"/>
          <w:lang w:val="en-US"/>
        </w:rPr>
      </w:pPr>
      <w:r w:rsidRPr="00E65BE7">
        <w:rPr>
          <w:b/>
          <w:bCs/>
          <w:i w:val="0"/>
          <w:iCs/>
          <w:sz w:val="24"/>
          <w:szCs w:val="24"/>
          <w:lang w:val="en-US"/>
        </w:rPr>
        <w:t xml:space="preserve">It should </w:t>
      </w:r>
      <w:r w:rsidR="00E01756">
        <w:rPr>
          <w:b/>
          <w:bCs/>
          <w:i w:val="0"/>
          <w:iCs/>
          <w:sz w:val="24"/>
          <w:szCs w:val="24"/>
          <w:lang w:val="en-US"/>
        </w:rPr>
        <w:t>consist</w:t>
      </w:r>
      <w:r w:rsidRPr="00E65BE7">
        <w:rPr>
          <w:b/>
          <w:bCs/>
          <w:i w:val="0"/>
          <w:iCs/>
          <w:sz w:val="24"/>
          <w:szCs w:val="24"/>
          <w:lang w:val="en-US"/>
        </w:rPr>
        <w:t xml:space="preserve"> of the following parts:</w:t>
      </w:r>
    </w:p>
    <w:p w14:paraId="6C9C1A53" w14:textId="77777777" w:rsidR="00AF5797" w:rsidRPr="00AF5797" w:rsidRDefault="00AF5797" w:rsidP="00AF5797">
      <w:pPr>
        <w:rPr>
          <w:lang w:val="en-US" w:eastAsia="pl-PL"/>
        </w:rPr>
      </w:pPr>
    </w:p>
    <w:p w14:paraId="3BAACF40" w14:textId="77777777" w:rsidR="001504C5" w:rsidRPr="00AF5797" w:rsidRDefault="00AF5797" w:rsidP="00AF5797">
      <w:pPr>
        <w:spacing w:after="0" w:line="240" w:lineRule="auto"/>
        <w:rPr>
          <w:rFonts w:ascii="Times New Roman" w:hAnsi="Times New Roman"/>
          <w:b/>
          <w:bCs/>
          <w:sz w:val="24"/>
          <w:szCs w:val="24"/>
          <w:lang w:val="en-US" w:eastAsia="pl-PL"/>
        </w:rPr>
      </w:pPr>
      <w:r w:rsidRPr="00AF5797">
        <w:rPr>
          <w:rFonts w:ascii="Times New Roman" w:hAnsi="Times New Roman"/>
          <w:b/>
          <w:bCs/>
          <w:sz w:val="24"/>
          <w:szCs w:val="24"/>
          <w:lang w:val="en-US" w:eastAsia="pl-PL"/>
        </w:rPr>
        <w:t>Introduction to the topic under investigation.</w:t>
      </w:r>
      <w:r>
        <w:rPr>
          <w:rFonts w:ascii="Times New Roman" w:hAnsi="Times New Roman"/>
          <w:b/>
          <w:bCs/>
          <w:sz w:val="24"/>
          <w:szCs w:val="24"/>
          <w:lang w:val="en-US" w:eastAsia="pl-PL"/>
        </w:rPr>
        <w:t xml:space="preserve"> </w:t>
      </w:r>
      <w:r w:rsidRPr="00AF5797">
        <w:rPr>
          <w:rFonts w:ascii="Times New Roman" w:hAnsi="Times New Roman"/>
          <w:sz w:val="24"/>
          <w:szCs w:val="24"/>
          <w:lang w:val="en-US" w:eastAsia="pl-PL"/>
        </w:rPr>
        <w:t>Why the topic is worth reader’s attention</w:t>
      </w:r>
      <w:r>
        <w:rPr>
          <w:rFonts w:ascii="Times New Roman" w:hAnsi="Times New Roman"/>
          <w:sz w:val="24"/>
          <w:szCs w:val="24"/>
          <w:lang w:val="en-US" w:eastAsia="pl-PL"/>
        </w:rPr>
        <w:t>?</w:t>
      </w:r>
    </w:p>
    <w:p w14:paraId="22DD8FB6" w14:textId="77777777" w:rsidR="001504C5" w:rsidRPr="001504C5" w:rsidRDefault="001504C5" w:rsidP="001504C5">
      <w:pPr>
        <w:autoSpaceDE w:val="0"/>
        <w:autoSpaceDN w:val="0"/>
        <w:adjustRightInd w:val="0"/>
        <w:spacing w:after="0" w:line="260" w:lineRule="atLeast"/>
        <w:jc w:val="both"/>
        <w:rPr>
          <w:rFonts w:ascii="Times New Roman" w:hAnsi="Times New Roman"/>
          <w:sz w:val="24"/>
          <w:szCs w:val="24"/>
          <w:lang w:val="en-US"/>
        </w:rPr>
      </w:pPr>
      <w:r w:rsidRPr="001504C5">
        <w:rPr>
          <w:rFonts w:ascii="Times New Roman" w:hAnsi="Times New Roman"/>
          <w:b/>
          <w:sz w:val="24"/>
          <w:szCs w:val="24"/>
          <w:lang w:val="en-US"/>
        </w:rPr>
        <w:t>Purpose.</w:t>
      </w:r>
      <w:r w:rsidRPr="001504C5">
        <w:rPr>
          <w:rFonts w:ascii="Times New Roman" w:hAnsi="Times New Roman"/>
          <w:sz w:val="24"/>
          <w:szCs w:val="24"/>
          <w:lang w:val="en-US"/>
        </w:rPr>
        <w:t xml:space="preserve"> The main purpose of the paper should be presented.</w:t>
      </w:r>
    </w:p>
    <w:p w14:paraId="28DEFB35" w14:textId="77777777" w:rsidR="001504C5" w:rsidRPr="001504C5" w:rsidRDefault="001504C5" w:rsidP="001504C5">
      <w:pPr>
        <w:autoSpaceDE w:val="0"/>
        <w:autoSpaceDN w:val="0"/>
        <w:adjustRightInd w:val="0"/>
        <w:spacing w:after="0" w:line="260" w:lineRule="atLeast"/>
        <w:jc w:val="both"/>
        <w:rPr>
          <w:rFonts w:ascii="Times New Roman" w:hAnsi="Times New Roman"/>
          <w:sz w:val="24"/>
          <w:szCs w:val="24"/>
          <w:lang w:val="en-US"/>
        </w:rPr>
      </w:pPr>
      <w:r w:rsidRPr="001504C5">
        <w:rPr>
          <w:rFonts w:ascii="Times New Roman" w:hAnsi="Times New Roman"/>
          <w:b/>
          <w:sz w:val="24"/>
          <w:szCs w:val="24"/>
          <w:lang w:val="en-US"/>
        </w:rPr>
        <w:t>Methodology.</w:t>
      </w:r>
      <w:r w:rsidRPr="001504C5">
        <w:rPr>
          <w:rFonts w:ascii="Times New Roman" w:hAnsi="Times New Roman"/>
          <w:sz w:val="24"/>
          <w:szCs w:val="24"/>
          <w:lang w:val="en-US"/>
        </w:rPr>
        <w:t xml:space="preserve"> Based on the paper’s type</w:t>
      </w:r>
      <w:r w:rsidR="009F7901">
        <w:rPr>
          <w:rFonts w:ascii="Times New Roman" w:hAnsi="Times New Roman"/>
          <w:sz w:val="24"/>
          <w:szCs w:val="24"/>
          <w:lang w:val="en-US"/>
        </w:rPr>
        <w:t>,</w:t>
      </w:r>
      <w:r w:rsidRPr="001504C5">
        <w:rPr>
          <w:rFonts w:ascii="Times New Roman" w:hAnsi="Times New Roman"/>
          <w:sz w:val="24"/>
          <w:szCs w:val="24"/>
          <w:lang w:val="en-US"/>
        </w:rPr>
        <w:t xml:space="preserve"> methodology or theoretical approach should be shortly described.</w:t>
      </w:r>
    </w:p>
    <w:p w14:paraId="0D57DBAD" w14:textId="77777777" w:rsidR="001504C5" w:rsidRPr="001504C5" w:rsidRDefault="00AF5797" w:rsidP="001504C5">
      <w:pPr>
        <w:autoSpaceDE w:val="0"/>
        <w:autoSpaceDN w:val="0"/>
        <w:adjustRightInd w:val="0"/>
        <w:spacing w:after="0" w:line="260" w:lineRule="atLeast"/>
        <w:jc w:val="both"/>
        <w:rPr>
          <w:rFonts w:ascii="Times New Roman" w:hAnsi="Times New Roman"/>
          <w:sz w:val="24"/>
          <w:szCs w:val="24"/>
          <w:lang w:val="en-US"/>
        </w:rPr>
      </w:pPr>
      <w:r>
        <w:rPr>
          <w:rFonts w:ascii="Times New Roman" w:hAnsi="Times New Roman"/>
          <w:b/>
          <w:sz w:val="24"/>
          <w:szCs w:val="24"/>
          <w:lang w:val="en-US"/>
        </w:rPr>
        <w:t>Main r</w:t>
      </w:r>
      <w:r w:rsidR="001504C5" w:rsidRPr="001504C5">
        <w:rPr>
          <w:rFonts w:ascii="Times New Roman" w:hAnsi="Times New Roman"/>
          <w:b/>
          <w:sz w:val="24"/>
          <w:szCs w:val="24"/>
          <w:lang w:val="en-US"/>
        </w:rPr>
        <w:t>esults.</w:t>
      </w:r>
      <w:r w:rsidR="001504C5" w:rsidRPr="001504C5">
        <w:rPr>
          <w:rFonts w:ascii="Times New Roman" w:hAnsi="Times New Roman"/>
          <w:sz w:val="24"/>
          <w:szCs w:val="24"/>
          <w:lang w:val="en-US"/>
        </w:rPr>
        <w:t xml:space="preserve"> The main results and findings of the research should be presented.</w:t>
      </w:r>
    </w:p>
    <w:p w14:paraId="7E9330E5" w14:textId="77777777" w:rsidR="001504C5" w:rsidRPr="001504C5" w:rsidRDefault="001504C5" w:rsidP="001504C5">
      <w:pPr>
        <w:autoSpaceDE w:val="0"/>
        <w:autoSpaceDN w:val="0"/>
        <w:adjustRightInd w:val="0"/>
        <w:spacing w:after="0" w:line="260" w:lineRule="atLeast"/>
        <w:jc w:val="both"/>
        <w:rPr>
          <w:rFonts w:ascii="Times New Roman" w:hAnsi="Times New Roman"/>
          <w:sz w:val="24"/>
          <w:szCs w:val="24"/>
          <w:lang w:val="en-US"/>
        </w:rPr>
      </w:pPr>
      <w:r w:rsidRPr="001504C5">
        <w:rPr>
          <w:rFonts w:ascii="Times New Roman" w:hAnsi="Times New Roman"/>
          <w:b/>
          <w:sz w:val="24"/>
          <w:szCs w:val="24"/>
          <w:lang w:val="en-US"/>
        </w:rPr>
        <w:t>The theoretical contribution.</w:t>
      </w:r>
      <w:r w:rsidRPr="001504C5">
        <w:rPr>
          <w:rFonts w:ascii="Times New Roman" w:hAnsi="Times New Roman"/>
          <w:sz w:val="24"/>
          <w:szCs w:val="24"/>
          <w:lang w:val="en-US"/>
        </w:rPr>
        <w:t xml:space="preserve"> The value and implications of the paper to the selected field, perspective or discipline should be indicated. </w:t>
      </w:r>
    </w:p>
    <w:p w14:paraId="6FC7B21B" w14:textId="77777777" w:rsidR="001504C5" w:rsidRPr="001504C5" w:rsidRDefault="001504C5" w:rsidP="001504C5">
      <w:pPr>
        <w:autoSpaceDE w:val="0"/>
        <w:autoSpaceDN w:val="0"/>
        <w:adjustRightInd w:val="0"/>
        <w:spacing w:after="0" w:line="260" w:lineRule="atLeast"/>
        <w:jc w:val="both"/>
        <w:rPr>
          <w:rFonts w:ascii="Times New Roman" w:hAnsi="Times New Roman"/>
          <w:sz w:val="24"/>
          <w:szCs w:val="24"/>
          <w:lang w:val="en-US"/>
        </w:rPr>
      </w:pPr>
      <w:r w:rsidRPr="001504C5">
        <w:rPr>
          <w:rFonts w:ascii="Times New Roman" w:hAnsi="Times New Roman"/>
          <w:b/>
          <w:sz w:val="24"/>
          <w:szCs w:val="24"/>
          <w:lang w:val="en-US"/>
        </w:rPr>
        <w:t>Practical implications (if applicable).</w:t>
      </w:r>
      <w:r w:rsidRPr="001504C5">
        <w:rPr>
          <w:rFonts w:ascii="Times New Roman" w:hAnsi="Times New Roman"/>
          <w:sz w:val="24"/>
          <w:szCs w:val="24"/>
          <w:lang w:val="en-US"/>
        </w:rPr>
        <w:t xml:space="preserve"> This part should be included for research papers and if possible for theoretical papers as well.</w:t>
      </w:r>
    </w:p>
    <w:p w14:paraId="5B08ABD2" w14:textId="77777777" w:rsidR="001504C5" w:rsidRDefault="001504C5" w:rsidP="003210BD">
      <w:pPr>
        <w:pStyle w:val="Streszczenie"/>
        <w:spacing w:before="0" w:after="0"/>
        <w:ind w:left="0" w:right="0"/>
        <w:rPr>
          <w:i w:val="0"/>
          <w:sz w:val="24"/>
          <w:szCs w:val="24"/>
          <w:lang w:val="en-US"/>
        </w:rPr>
      </w:pPr>
    </w:p>
    <w:p w14:paraId="76B4746C" w14:textId="77777777" w:rsidR="00DE2B97" w:rsidRPr="003210BD" w:rsidRDefault="003210BD" w:rsidP="003210BD">
      <w:pPr>
        <w:pStyle w:val="Streszczenie"/>
        <w:spacing w:before="0" w:after="0"/>
        <w:ind w:left="0" w:right="0"/>
        <w:rPr>
          <w:i w:val="0"/>
          <w:sz w:val="24"/>
          <w:szCs w:val="24"/>
          <w:lang w:val="en-US"/>
        </w:rPr>
      </w:pPr>
      <w:r w:rsidRPr="003210BD">
        <w:rPr>
          <w:i w:val="0"/>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F4846">
        <w:rPr>
          <w:i w:val="0"/>
          <w:sz w:val="24"/>
          <w:szCs w:val="24"/>
          <w:lang w:val="en-US"/>
        </w:rPr>
        <w:t>.</w:t>
      </w:r>
    </w:p>
    <w:p w14:paraId="03E34AF9" w14:textId="77777777" w:rsidR="001504C5" w:rsidRDefault="001504C5" w:rsidP="00DE2B97">
      <w:pPr>
        <w:pBdr>
          <w:bottom w:val="single" w:sz="6" w:space="1" w:color="auto"/>
        </w:pBdr>
        <w:rPr>
          <w:rFonts w:ascii="Times New Roman" w:hAnsi="Times New Roman"/>
          <w:b/>
          <w:sz w:val="24"/>
          <w:szCs w:val="24"/>
          <w:lang w:val="en-US" w:eastAsia="pl-PL"/>
        </w:rPr>
      </w:pPr>
    </w:p>
    <w:p w14:paraId="41BFEFF9" w14:textId="77777777" w:rsidR="00DE2B97" w:rsidRDefault="00DE2B97" w:rsidP="00DE2B97">
      <w:pPr>
        <w:pBdr>
          <w:bottom w:val="single" w:sz="6" w:space="1" w:color="auto"/>
        </w:pBdr>
        <w:rPr>
          <w:rFonts w:ascii="Times New Roman" w:hAnsi="Times New Roman"/>
          <w:sz w:val="24"/>
          <w:szCs w:val="24"/>
          <w:lang w:val="en-US" w:eastAsia="pl-PL"/>
        </w:rPr>
      </w:pPr>
      <w:r w:rsidRPr="003210BD">
        <w:rPr>
          <w:rFonts w:ascii="Times New Roman" w:hAnsi="Times New Roman"/>
          <w:b/>
          <w:sz w:val="24"/>
          <w:szCs w:val="24"/>
          <w:lang w:val="en-US" w:eastAsia="pl-PL"/>
        </w:rPr>
        <w:t>Key words:</w:t>
      </w:r>
      <w:r>
        <w:rPr>
          <w:rFonts w:ascii="Times New Roman" w:hAnsi="Times New Roman"/>
          <w:sz w:val="24"/>
          <w:szCs w:val="24"/>
          <w:lang w:val="en-US" w:eastAsia="pl-PL"/>
        </w:rPr>
        <w:t xml:space="preserve"> </w:t>
      </w:r>
      <w:r w:rsidR="00C96793">
        <w:rPr>
          <w:rFonts w:ascii="Times New Roman" w:hAnsi="Times New Roman"/>
          <w:sz w:val="24"/>
          <w:szCs w:val="24"/>
          <w:lang w:val="en-US" w:eastAsia="pl-PL"/>
        </w:rPr>
        <w:t>t</w:t>
      </w:r>
      <w:r w:rsidR="00C96793">
        <w:rPr>
          <w:rFonts w:ascii="Times New Roman" w:hAnsi="Times New Roman"/>
          <w:sz w:val="24"/>
          <w:szCs w:val="24"/>
          <w:lang w:val="en-US"/>
        </w:rPr>
        <w:t>ext, text, text, text, text, text, text, text, text.</w:t>
      </w:r>
    </w:p>
    <w:p w14:paraId="7B66022A" w14:textId="77777777" w:rsidR="003210BD" w:rsidRPr="003210BD" w:rsidRDefault="003210BD" w:rsidP="00412B1D">
      <w:pPr>
        <w:spacing w:after="0" w:line="360" w:lineRule="auto"/>
        <w:rPr>
          <w:rFonts w:ascii="Times New Roman" w:hAnsi="Times New Roman"/>
          <w:b/>
          <w:sz w:val="28"/>
          <w:szCs w:val="28"/>
          <w:lang w:val="en-US" w:eastAsia="pl-PL"/>
        </w:rPr>
      </w:pPr>
      <w:r w:rsidRPr="003210BD">
        <w:rPr>
          <w:rFonts w:ascii="Times New Roman" w:hAnsi="Times New Roman"/>
          <w:b/>
          <w:sz w:val="28"/>
          <w:szCs w:val="28"/>
          <w:lang w:val="en-US" w:eastAsia="pl-PL"/>
        </w:rPr>
        <w:t>Introduction</w:t>
      </w:r>
    </w:p>
    <w:p w14:paraId="136DF5E1" w14:textId="77777777" w:rsidR="001504C5" w:rsidRPr="00ED2291" w:rsidRDefault="001504C5" w:rsidP="00DF7436">
      <w:pPr>
        <w:pStyle w:val="a4"/>
        <w:tabs>
          <w:tab w:val="left" w:pos="284"/>
        </w:tabs>
        <w:spacing w:after="0" w:line="360" w:lineRule="auto"/>
        <w:ind w:left="0"/>
        <w:jc w:val="both"/>
        <w:rPr>
          <w:rFonts w:ascii="Times New Roman" w:hAnsi="Times New Roman"/>
          <w:b/>
          <w:bCs/>
          <w:sz w:val="24"/>
          <w:szCs w:val="24"/>
          <w:lang w:val="en-GB"/>
        </w:rPr>
      </w:pPr>
      <w:bookmarkStart w:id="1" w:name="_Hlk520441025"/>
      <w:bookmarkStart w:id="2" w:name="_Hlk520440905"/>
      <w:r w:rsidRPr="00ED2291">
        <w:rPr>
          <w:rFonts w:ascii="Times New Roman" w:hAnsi="Times New Roman"/>
          <w:b/>
          <w:bCs/>
          <w:sz w:val="24"/>
          <w:szCs w:val="24"/>
          <w:lang w:val="en-GB"/>
        </w:rPr>
        <w:t xml:space="preserve">In this part the introduction to the issues presented in the paper should be made. Also the research problem should be pointed </w:t>
      </w:r>
      <w:r w:rsidR="00961B62">
        <w:rPr>
          <w:rFonts w:ascii="Times New Roman" w:hAnsi="Times New Roman"/>
          <w:b/>
          <w:bCs/>
          <w:sz w:val="24"/>
          <w:szCs w:val="24"/>
          <w:lang w:val="en-GB"/>
        </w:rPr>
        <w:t>out</w:t>
      </w:r>
      <w:r w:rsidRPr="00ED2291">
        <w:rPr>
          <w:rFonts w:ascii="Times New Roman" w:hAnsi="Times New Roman"/>
          <w:b/>
          <w:bCs/>
          <w:sz w:val="24"/>
          <w:szCs w:val="24"/>
          <w:lang w:val="en-GB"/>
        </w:rPr>
        <w:t>.</w:t>
      </w:r>
      <w:r w:rsidR="00961B62">
        <w:rPr>
          <w:rFonts w:ascii="Times New Roman" w:hAnsi="Times New Roman"/>
          <w:b/>
          <w:bCs/>
          <w:sz w:val="24"/>
          <w:szCs w:val="24"/>
          <w:lang w:val="en-GB"/>
        </w:rPr>
        <w:t xml:space="preserve"> The main element should be the justification of the research gap.</w:t>
      </w:r>
    </w:p>
    <w:p w14:paraId="1915CB23" w14:textId="2740215A" w:rsidR="00DE2B97" w:rsidRPr="009231CA" w:rsidRDefault="003210BD" w:rsidP="009231CA">
      <w:pPr>
        <w:pStyle w:val="a4"/>
        <w:spacing w:after="0" w:line="360" w:lineRule="auto"/>
        <w:ind w:left="0"/>
        <w:jc w:val="both"/>
        <w:rPr>
          <w:rFonts w:ascii="Times New Roman" w:hAnsi="Times New Roman"/>
          <w:sz w:val="24"/>
          <w:szCs w:val="24"/>
          <w:lang w:val="en-US"/>
        </w:rPr>
      </w:pPr>
      <w:r>
        <w:rPr>
          <w:rFonts w:ascii="Times New Roman" w:hAnsi="Times New Roman"/>
          <w:sz w:val="24"/>
          <w:szCs w:val="24"/>
          <w:lang w:val="en-US"/>
        </w:rPr>
        <w:t>Text, text, text, text, text, text, text, text, text</w:t>
      </w:r>
      <w:bookmarkEnd w:id="1"/>
      <w:r>
        <w:rPr>
          <w:rFonts w:ascii="Times New Roman" w:hAnsi="Times New Roman"/>
          <w:sz w:val="24"/>
          <w:szCs w:val="24"/>
          <w:lang w:val="en-US"/>
        </w:rPr>
        <w:t>, text, text, text, text, text, text, text, text, text, text, text, text, text, text, text, text, text, text, text, text,  text, text, text, text, text, text, text, text, text, text, text, text, text, text, text, text, text, text, text, text, text, text, text, text, text, text, text, text</w:t>
      </w:r>
      <w:bookmarkEnd w:id="2"/>
      <w:r w:rsidR="00DF7436">
        <w:rPr>
          <w:rFonts w:ascii="Times New Roman" w:hAnsi="Times New Roman"/>
          <w:sz w:val="24"/>
          <w:szCs w:val="24"/>
          <w:lang w:val="en-US"/>
        </w:rPr>
        <w:t>.</w:t>
      </w:r>
    </w:p>
    <w:p w14:paraId="741EC69E" w14:textId="77777777" w:rsidR="001504C5" w:rsidRPr="001504C5" w:rsidRDefault="001504C5" w:rsidP="001504C5">
      <w:pPr>
        <w:pStyle w:val="a4"/>
        <w:numPr>
          <w:ilvl w:val="0"/>
          <w:numId w:val="1"/>
        </w:numPr>
        <w:tabs>
          <w:tab w:val="left" w:pos="284"/>
        </w:tabs>
        <w:spacing w:after="0" w:line="360" w:lineRule="auto"/>
        <w:ind w:left="0" w:firstLine="0"/>
        <w:rPr>
          <w:rFonts w:ascii="Times New Roman" w:hAnsi="Times New Roman"/>
          <w:b/>
          <w:sz w:val="28"/>
          <w:szCs w:val="28"/>
          <w:lang w:val="en-US"/>
        </w:rPr>
      </w:pPr>
      <w:r w:rsidRPr="001504C5">
        <w:rPr>
          <w:rFonts w:ascii="Times New Roman" w:hAnsi="Times New Roman"/>
          <w:b/>
          <w:sz w:val="28"/>
          <w:szCs w:val="28"/>
          <w:lang w:val="en-GB"/>
        </w:rPr>
        <w:lastRenderedPageBreak/>
        <w:t>Literature review</w:t>
      </w:r>
    </w:p>
    <w:p w14:paraId="5BB6917C" w14:textId="77777777" w:rsidR="007430CD" w:rsidRDefault="007430CD" w:rsidP="00DF7436">
      <w:pPr>
        <w:pStyle w:val="a4"/>
        <w:tabs>
          <w:tab w:val="left" w:pos="284"/>
        </w:tabs>
        <w:spacing w:after="0" w:line="240" w:lineRule="auto"/>
        <w:ind w:left="0"/>
        <w:jc w:val="both"/>
        <w:rPr>
          <w:rFonts w:ascii="Times New Roman" w:hAnsi="Times New Roman"/>
          <w:b/>
          <w:bCs/>
          <w:sz w:val="24"/>
          <w:szCs w:val="24"/>
          <w:lang w:val="en-US"/>
        </w:rPr>
      </w:pPr>
      <w:r w:rsidRPr="001A2511">
        <w:rPr>
          <w:rFonts w:ascii="Times New Roman" w:hAnsi="Times New Roman"/>
          <w:b/>
          <w:bCs/>
          <w:sz w:val="24"/>
          <w:szCs w:val="24"/>
          <w:lang w:val="en-US"/>
        </w:rPr>
        <w:t xml:space="preserve">In this paragraph the author(s) should present results of the literature review indicating the </w:t>
      </w:r>
      <w:hyperlink r:id="rId7" w:history="1">
        <w:r w:rsidRPr="001A2511">
          <w:rPr>
            <w:rFonts w:ascii="Times New Roman" w:hAnsi="Times New Roman"/>
            <w:b/>
            <w:bCs/>
            <w:sz w:val="24"/>
            <w:szCs w:val="24"/>
            <w:lang w:val="en-US"/>
          </w:rPr>
          <w:t>academic achievements</w:t>
        </w:r>
      </w:hyperlink>
      <w:r w:rsidRPr="001A2511">
        <w:rPr>
          <w:rFonts w:ascii="Times New Roman" w:hAnsi="Times New Roman"/>
          <w:b/>
          <w:bCs/>
          <w:sz w:val="24"/>
          <w:szCs w:val="24"/>
          <w:lang w:val="en-US"/>
        </w:rPr>
        <w:t xml:space="preserve"> in the field of research and research gaps, pointing to the motivation of the author for undertaking the research</w:t>
      </w:r>
      <w:r w:rsidR="00ED2291">
        <w:rPr>
          <w:rFonts w:ascii="Times New Roman" w:hAnsi="Times New Roman"/>
          <w:b/>
          <w:bCs/>
          <w:sz w:val="24"/>
          <w:szCs w:val="24"/>
          <w:lang w:val="en-US"/>
        </w:rPr>
        <w:t>.</w:t>
      </w:r>
    </w:p>
    <w:p w14:paraId="05F82614" w14:textId="77777777" w:rsidR="00ED2291" w:rsidRDefault="00ED2291" w:rsidP="00DF7436">
      <w:pPr>
        <w:pStyle w:val="a4"/>
        <w:tabs>
          <w:tab w:val="left" w:pos="284"/>
        </w:tabs>
        <w:spacing w:after="0" w:line="240" w:lineRule="auto"/>
        <w:ind w:left="0"/>
        <w:jc w:val="both"/>
        <w:rPr>
          <w:rFonts w:ascii="Times New Roman" w:hAnsi="Times New Roman"/>
          <w:sz w:val="24"/>
          <w:szCs w:val="24"/>
          <w:lang w:val="en-US"/>
        </w:rPr>
      </w:pPr>
    </w:p>
    <w:p w14:paraId="1BD9938D" w14:textId="568B43D4" w:rsidR="001A2511" w:rsidRDefault="00AD5B41" w:rsidP="00DF7436">
      <w:pPr>
        <w:pStyle w:val="a4"/>
        <w:tabs>
          <w:tab w:val="left" w:pos="284"/>
        </w:tabs>
        <w:spacing w:after="0" w:line="240" w:lineRule="auto"/>
        <w:ind w:left="0"/>
        <w:jc w:val="both"/>
        <w:rPr>
          <w:rFonts w:ascii="Times New Roman" w:hAnsi="Times New Roman"/>
          <w:sz w:val="24"/>
          <w:szCs w:val="24"/>
          <w:lang w:val="en-US"/>
        </w:rPr>
      </w:pPr>
      <w:r>
        <w:rPr>
          <w:rFonts w:ascii="Times New Roman" w:hAnsi="Times New Roman"/>
          <w:b/>
          <w:bCs/>
          <w:sz w:val="24"/>
          <w:szCs w:val="24"/>
          <w:lang w:val="en-US"/>
        </w:rPr>
        <w:t>APA</w:t>
      </w:r>
      <w:r w:rsidR="007430CD" w:rsidRPr="001A2511">
        <w:rPr>
          <w:rFonts w:ascii="Times New Roman" w:hAnsi="Times New Roman"/>
          <w:b/>
          <w:bCs/>
          <w:sz w:val="24"/>
          <w:szCs w:val="24"/>
          <w:lang w:val="en-US"/>
        </w:rPr>
        <w:t xml:space="preserve"> bibliographic system should be applied</w:t>
      </w:r>
      <w:r w:rsidR="001A2511" w:rsidRPr="001A2511">
        <w:rPr>
          <w:rFonts w:ascii="Times New Roman" w:hAnsi="Times New Roman"/>
          <w:b/>
          <w:bCs/>
          <w:sz w:val="24"/>
          <w:szCs w:val="24"/>
          <w:lang w:val="en-US"/>
        </w:rPr>
        <w:t>, for example</w:t>
      </w:r>
      <w:r w:rsidR="001A2511">
        <w:rPr>
          <w:rFonts w:ascii="Times New Roman" w:hAnsi="Times New Roman"/>
          <w:sz w:val="24"/>
          <w:szCs w:val="24"/>
          <w:lang w:val="en-US"/>
        </w:rPr>
        <w:t>: Franco</w:t>
      </w:r>
      <w:r>
        <w:rPr>
          <w:rFonts w:ascii="Times New Roman" w:hAnsi="Times New Roman"/>
          <w:sz w:val="24"/>
          <w:szCs w:val="24"/>
          <w:lang w:val="en-US"/>
        </w:rPr>
        <w:t xml:space="preserve"> (</w:t>
      </w:r>
      <w:r w:rsidR="007430CD" w:rsidRPr="001A2511">
        <w:rPr>
          <w:rFonts w:ascii="Times New Roman" w:hAnsi="Times New Roman"/>
          <w:sz w:val="24"/>
          <w:szCs w:val="24"/>
          <w:lang w:val="en-US"/>
        </w:rPr>
        <w:t>2004</w:t>
      </w:r>
      <w:r>
        <w:rPr>
          <w:rFonts w:ascii="Times New Roman" w:hAnsi="Times New Roman"/>
          <w:sz w:val="24"/>
          <w:szCs w:val="24"/>
          <w:lang w:val="en-US"/>
        </w:rPr>
        <w:t>)</w:t>
      </w:r>
      <w:r w:rsidR="007430CD" w:rsidRPr="001A2511">
        <w:rPr>
          <w:rFonts w:ascii="Times New Roman" w:hAnsi="Times New Roman"/>
          <w:sz w:val="24"/>
          <w:szCs w:val="24"/>
          <w:lang w:val="en-US"/>
        </w:rPr>
        <w:t xml:space="preserve">; </w:t>
      </w:r>
      <w:r w:rsidR="001A2511">
        <w:rPr>
          <w:rFonts w:ascii="Times New Roman" w:hAnsi="Times New Roman"/>
          <w:sz w:val="24"/>
          <w:szCs w:val="24"/>
          <w:lang w:val="en-US"/>
        </w:rPr>
        <w:t>Grey</w:t>
      </w:r>
      <w:r w:rsidR="007430CD" w:rsidRPr="001A2511">
        <w:rPr>
          <w:rFonts w:ascii="Times New Roman" w:hAnsi="Times New Roman"/>
          <w:sz w:val="24"/>
          <w:szCs w:val="24"/>
          <w:lang w:val="en-US"/>
        </w:rPr>
        <w:t xml:space="preserve"> </w:t>
      </w:r>
      <w:r>
        <w:rPr>
          <w:rFonts w:ascii="Times New Roman" w:hAnsi="Times New Roman"/>
          <w:sz w:val="24"/>
          <w:szCs w:val="24"/>
          <w:lang w:val="en-US"/>
        </w:rPr>
        <w:t>&amp;</w:t>
      </w:r>
      <w:r w:rsidR="001A2511">
        <w:rPr>
          <w:rFonts w:ascii="Times New Roman" w:hAnsi="Times New Roman"/>
          <w:sz w:val="24"/>
          <w:szCs w:val="24"/>
          <w:lang w:val="en-US"/>
        </w:rPr>
        <w:t xml:space="preserve"> </w:t>
      </w:r>
      <w:r w:rsidR="007430CD" w:rsidRPr="001A2511">
        <w:rPr>
          <w:rFonts w:ascii="Times New Roman" w:hAnsi="Times New Roman"/>
          <w:sz w:val="24"/>
          <w:szCs w:val="24"/>
          <w:lang w:val="en-US"/>
        </w:rPr>
        <w:t>Rybak</w:t>
      </w:r>
      <w:r>
        <w:rPr>
          <w:rFonts w:ascii="Times New Roman" w:hAnsi="Times New Roman"/>
          <w:sz w:val="24"/>
          <w:szCs w:val="24"/>
          <w:lang w:val="en-US"/>
        </w:rPr>
        <w:t> (</w:t>
      </w:r>
      <w:r w:rsidR="007430CD" w:rsidRPr="001A2511">
        <w:rPr>
          <w:rFonts w:ascii="Times New Roman" w:hAnsi="Times New Roman"/>
          <w:sz w:val="24"/>
          <w:szCs w:val="24"/>
          <w:lang w:val="en-US"/>
        </w:rPr>
        <w:t>2004</w:t>
      </w:r>
      <w:r>
        <w:rPr>
          <w:rFonts w:ascii="Times New Roman" w:hAnsi="Times New Roman"/>
          <w:sz w:val="24"/>
          <w:szCs w:val="24"/>
          <w:lang w:val="en-US"/>
        </w:rPr>
        <w:t>)</w:t>
      </w:r>
      <w:r w:rsidR="007430CD" w:rsidRPr="001A2511">
        <w:rPr>
          <w:rFonts w:ascii="Times New Roman" w:hAnsi="Times New Roman"/>
          <w:sz w:val="24"/>
          <w:szCs w:val="24"/>
          <w:lang w:val="en-US"/>
        </w:rPr>
        <w:t xml:space="preserve">; </w:t>
      </w:r>
      <w:r w:rsidR="001A2511">
        <w:rPr>
          <w:rFonts w:ascii="Times New Roman" w:hAnsi="Times New Roman"/>
          <w:sz w:val="24"/>
          <w:szCs w:val="24"/>
          <w:lang w:val="en-US"/>
        </w:rPr>
        <w:t>Bieńkowski</w:t>
      </w:r>
      <w:r w:rsidR="007430CD" w:rsidRPr="001A2511">
        <w:rPr>
          <w:rFonts w:ascii="Times New Roman" w:hAnsi="Times New Roman"/>
          <w:sz w:val="24"/>
          <w:szCs w:val="24"/>
          <w:lang w:val="en-US"/>
        </w:rPr>
        <w:t xml:space="preserve"> et al.</w:t>
      </w:r>
      <w:r>
        <w:rPr>
          <w:rFonts w:ascii="Times New Roman" w:hAnsi="Times New Roman"/>
          <w:sz w:val="24"/>
          <w:szCs w:val="24"/>
          <w:lang w:val="en-US"/>
        </w:rPr>
        <w:t xml:space="preserve"> (</w:t>
      </w:r>
      <w:r w:rsidR="007430CD" w:rsidRPr="001A2511">
        <w:rPr>
          <w:rFonts w:ascii="Times New Roman" w:hAnsi="Times New Roman"/>
          <w:sz w:val="24"/>
          <w:szCs w:val="24"/>
          <w:lang w:val="en-US"/>
        </w:rPr>
        <w:t>2004</w:t>
      </w:r>
      <w:r>
        <w:rPr>
          <w:rFonts w:ascii="Times New Roman" w:hAnsi="Times New Roman"/>
          <w:sz w:val="24"/>
          <w:szCs w:val="24"/>
          <w:lang w:val="en-US"/>
        </w:rPr>
        <w:t>)</w:t>
      </w:r>
    </w:p>
    <w:p w14:paraId="04FE4A3D" w14:textId="77777777" w:rsidR="001A2511" w:rsidRPr="001A2511" w:rsidRDefault="001A2511" w:rsidP="00DF7436">
      <w:pPr>
        <w:pStyle w:val="a4"/>
        <w:tabs>
          <w:tab w:val="left" w:pos="284"/>
        </w:tabs>
        <w:spacing w:after="0" w:line="240" w:lineRule="auto"/>
        <w:ind w:left="0"/>
        <w:jc w:val="both"/>
        <w:rPr>
          <w:rFonts w:ascii="Times New Roman" w:hAnsi="Times New Roman"/>
          <w:sz w:val="24"/>
          <w:szCs w:val="24"/>
          <w:lang w:val="en-US"/>
        </w:rPr>
      </w:pPr>
    </w:p>
    <w:p w14:paraId="2A72BA9D" w14:textId="77777777" w:rsidR="001A2511" w:rsidRPr="001A2511" w:rsidRDefault="001A2511" w:rsidP="00DF7436">
      <w:pPr>
        <w:pStyle w:val="a4"/>
        <w:tabs>
          <w:tab w:val="left" w:pos="284"/>
        </w:tabs>
        <w:spacing w:after="0" w:line="240" w:lineRule="auto"/>
        <w:ind w:left="0"/>
        <w:jc w:val="both"/>
        <w:rPr>
          <w:rFonts w:ascii="Times New Roman" w:hAnsi="Times New Roman"/>
          <w:sz w:val="24"/>
          <w:szCs w:val="24"/>
          <w:lang w:val="en-GB"/>
        </w:rPr>
      </w:pPr>
      <w:r w:rsidRPr="001A2511">
        <w:rPr>
          <w:rFonts w:ascii="Times New Roman" w:hAnsi="Times New Roman"/>
          <w:b/>
          <w:bCs/>
          <w:sz w:val="24"/>
          <w:szCs w:val="24"/>
          <w:lang w:val="en-GB"/>
        </w:rPr>
        <w:t>Using the abbreviated name in the text, the author should first give its full version, for example:</w:t>
      </w:r>
      <w:r w:rsidRPr="001A2511">
        <w:rPr>
          <w:rFonts w:ascii="Times New Roman" w:hAnsi="Times New Roman"/>
          <w:sz w:val="24"/>
          <w:szCs w:val="24"/>
          <w:lang w:val="en-GB"/>
        </w:rPr>
        <w:t xml:space="preserve"> European Union (EU), customer relationship management (CRM)</w:t>
      </w:r>
      <w:r w:rsidR="00205D94">
        <w:rPr>
          <w:rFonts w:ascii="Times New Roman" w:hAnsi="Times New Roman"/>
          <w:sz w:val="24"/>
          <w:szCs w:val="24"/>
          <w:lang w:val="en-GB"/>
        </w:rPr>
        <w:t>, Corporate Social Responsibility (CSR)</w:t>
      </w:r>
      <w:r w:rsidRPr="001A2511">
        <w:rPr>
          <w:rFonts w:ascii="Times New Roman" w:hAnsi="Times New Roman"/>
          <w:sz w:val="24"/>
          <w:szCs w:val="24"/>
          <w:lang w:val="en-GB"/>
        </w:rPr>
        <w:t>.</w:t>
      </w:r>
    </w:p>
    <w:p w14:paraId="0E6DD235" w14:textId="77777777" w:rsidR="001A2511" w:rsidRPr="007430CD" w:rsidRDefault="001A2511" w:rsidP="001504C5">
      <w:pPr>
        <w:pStyle w:val="a4"/>
        <w:tabs>
          <w:tab w:val="left" w:pos="284"/>
        </w:tabs>
        <w:spacing w:after="0" w:line="360" w:lineRule="auto"/>
        <w:ind w:left="0"/>
        <w:rPr>
          <w:rFonts w:ascii="Times New Roman" w:hAnsi="Times New Roman"/>
          <w:b/>
          <w:sz w:val="24"/>
          <w:szCs w:val="24"/>
          <w:lang w:val="en-GB"/>
        </w:rPr>
      </w:pPr>
    </w:p>
    <w:p w14:paraId="2626056F" w14:textId="77777777" w:rsidR="003210BD" w:rsidRPr="003210BD" w:rsidRDefault="003210BD" w:rsidP="001504C5">
      <w:pPr>
        <w:spacing w:after="0" w:line="360" w:lineRule="auto"/>
        <w:jc w:val="both"/>
        <w:rPr>
          <w:rFonts w:ascii="Times New Roman" w:hAnsi="Times New Roman"/>
          <w:sz w:val="24"/>
          <w:szCs w:val="24"/>
          <w:lang w:val="en-US"/>
        </w:rPr>
      </w:pPr>
      <w:r w:rsidRPr="003210BD">
        <w:rPr>
          <w:rFonts w:ascii="Times New Roman" w:hAnsi="Times New Roman"/>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F7436">
        <w:rPr>
          <w:rFonts w:ascii="Times New Roman" w:hAnsi="Times New Roman"/>
          <w:sz w:val="24"/>
          <w:szCs w:val="24"/>
          <w:lang w:val="en-US"/>
        </w:rPr>
        <w:t>.</w:t>
      </w:r>
    </w:p>
    <w:p w14:paraId="1BAB466C" w14:textId="77777777" w:rsidR="00DE2B97" w:rsidRDefault="00DE2B97" w:rsidP="00412B1D">
      <w:pPr>
        <w:pStyle w:val="a4"/>
        <w:spacing w:after="0" w:line="360" w:lineRule="auto"/>
        <w:ind w:left="0"/>
        <w:rPr>
          <w:rFonts w:ascii="Times New Roman" w:hAnsi="Times New Roman"/>
          <w:sz w:val="24"/>
          <w:szCs w:val="24"/>
          <w:lang w:val="en-US"/>
        </w:rPr>
      </w:pPr>
    </w:p>
    <w:p w14:paraId="14B96192" w14:textId="77777777" w:rsidR="00DE2B97" w:rsidRPr="003210BD" w:rsidRDefault="00F44E5C" w:rsidP="00412B1D">
      <w:pPr>
        <w:pStyle w:val="a4"/>
        <w:numPr>
          <w:ilvl w:val="0"/>
          <w:numId w:val="1"/>
        </w:numPr>
        <w:tabs>
          <w:tab w:val="left" w:pos="284"/>
        </w:tabs>
        <w:spacing w:after="0" w:line="360" w:lineRule="auto"/>
        <w:ind w:left="0" w:firstLine="0"/>
        <w:rPr>
          <w:rFonts w:ascii="Times New Roman" w:hAnsi="Times New Roman"/>
          <w:b/>
          <w:sz w:val="28"/>
          <w:szCs w:val="28"/>
        </w:rPr>
      </w:pPr>
      <w:r>
        <w:rPr>
          <w:rFonts w:ascii="Times New Roman" w:hAnsi="Times New Roman"/>
          <w:b/>
          <w:sz w:val="28"/>
          <w:szCs w:val="28"/>
        </w:rPr>
        <w:t xml:space="preserve">Methodology </w:t>
      </w:r>
    </w:p>
    <w:p w14:paraId="26E0EAB1" w14:textId="77777777" w:rsidR="00F44E5C" w:rsidRDefault="00F44E5C" w:rsidP="002925AD">
      <w:pPr>
        <w:pStyle w:val="a4"/>
        <w:spacing w:after="0" w:line="240" w:lineRule="auto"/>
        <w:ind w:left="0"/>
        <w:jc w:val="both"/>
        <w:rPr>
          <w:rFonts w:ascii="Times New Roman" w:hAnsi="Times New Roman"/>
          <w:b/>
          <w:bCs/>
          <w:sz w:val="24"/>
          <w:szCs w:val="24"/>
          <w:lang w:val="en-US"/>
        </w:rPr>
      </w:pPr>
      <w:r w:rsidRPr="00F44E5C">
        <w:rPr>
          <w:rFonts w:ascii="Times New Roman" w:hAnsi="Times New Roman"/>
          <w:b/>
          <w:bCs/>
          <w:sz w:val="24"/>
          <w:szCs w:val="24"/>
          <w:lang w:val="en-US"/>
        </w:rPr>
        <w:t>In this part</w:t>
      </w:r>
      <w:r w:rsidR="000D7F7A">
        <w:rPr>
          <w:rFonts w:ascii="Times New Roman" w:hAnsi="Times New Roman"/>
          <w:b/>
          <w:bCs/>
          <w:sz w:val="24"/>
          <w:szCs w:val="24"/>
          <w:lang w:val="en-US"/>
        </w:rPr>
        <w:t>,</w:t>
      </w:r>
      <w:r w:rsidRPr="00F44E5C">
        <w:rPr>
          <w:rFonts w:ascii="Times New Roman" w:hAnsi="Times New Roman"/>
          <w:b/>
          <w:bCs/>
          <w:sz w:val="24"/>
          <w:szCs w:val="24"/>
          <w:lang w:val="en-US"/>
        </w:rPr>
        <w:t xml:space="preserve"> the author(s) should indicate and describe the research methods applied to solve the research problem.</w:t>
      </w:r>
    </w:p>
    <w:p w14:paraId="1D985B2D" w14:textId="77777777" w:rsidR="00DF7436" w:rsidRPr="00F44E5C" w:rsidRDefault="00DF7436" w:rsidP="002925AD">
      <w:pPr>
        <w:pStyle w:val="a4"/>
        <w:spacing w:after="0" w:line="240" w:lineRule="auto"/>
        <w:ind w:left="0"/>
        <w:jc w:val="both"/>
        <w:rPr>
          <w:rFonts w:ascii="Times New Roman" w:hAnsi="Times New Roman"/>
          <w:b/>
          <w:bCs/>
          <w:sz w:val="24"/>
          <w:szCs w:val="24"/>
          <w:lang w:val="en-US"/>
        </w:rPr>
      </w:pPr>
    </w:p>
    <w:p w14:paraId="78EE7CC6" w14:textId="77777777" w:rsidR="00DE2B97" w:rsidRDefault="00DE2B97" w:rsidP="002925AD">
      <w:pPr>
        <w:pStyle w:val="a4"/>
        <w:spacing w:after="0" w:line="360" w:lineRule="auto"/>
        <w:ind w:left="0"/>
        <w:jc w:val="both"/>
        <w:rPr>
          <w:rFonts w:ascii="Times New Roman" w:hAnsi="Times New Roman"/>
          <w:sz w:val="24"/>
          <w:szCs w:val="24"/>
          <w:lang w:val="en-US"/>
        </w:rPr>
      </w:pPr>
      <w:r>
        <w:rPr>
          <w:rFonts w:ascii="Times New Roman" w:hAnsi="Times New Roman"/>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F44E5C">
        <w:rPr>
          <w:rFonts w:ascii="Times New Roman" w:hAnsi="Times New Roman"/>
          <w:sz w:val="24"/>
          <w:szCs w:val="24"/>
          <w:lang w:val="en-US"/>
        </w:rPr>
        <w:t>.</w:t>
      </w:r>
    </w:p>
    <w:p w14:paraId="7035B74E" w14:textId="77777777" w:rsidR="00352B0F" w:rsidRPr="001504C5" w:rsidRDefault="00352B0F" w:rsidP="00352B0F">
      <w:pPr>
        <w:tabs>
          <w:tab w:val="left" w:pos="284"/>
        </w:tabs>
        <w:spacing w:after="0" w:line="360" w:lineRule="auto"/>
        <w:rPr>
          <w:rFonts w:ascii="Times New Roman" w:hAnsi="Times New Roman"/>
          <w:b/>
          <w:sz w:val="28"/>
          <w:szCs w:val="28"/>
          <w:lang w:val="en-US"/>
        </w:rPr>
      </w:pPr>
    </w:p>
    <w:p w14:paraId="57C62372" w14:textId="77777777" w:rsidR="00352B0F" w:rsidRPr="00352B0F" w:rsidRDefault="00352B0F" w:rsidP="00352B0F">
      <w:pPr>
        <w:tabs>
          <w:tab w:val="left" w:pos="284"/>
        </w:tabs>
        <w:spacing w:after="0" w:line="360" w:lineRule="auto"/>
        <w:rPr>
          <w:rFonts w:ascii="Times New Roman" w:hAnsi="Times New Roman"/>
          <w:b/>
          <w:sz w:val="28"/>
          <w:szCs w:val="28"/>
          <w:lang w:val="en-US"/>
        </w:rPr>
      </w:pPr>
      <w:r w:rsidRPr="00352B0F">
        <w:rPr>
          <w:rFonts w:ascii="Times New Roman" w:hAnsi="Times New Roman"/>
          <w:b/>
          <w:sz w:val="28"/>
          <w:szCs w:val="28"/>
          <w:lang w:val="en-US"/>
        </w:rPr>
        <w:t xml:space="preserve">3. </w:t>
      </w:r>
      <w:r w:rsidR="00F44E5C">
        <w:rPr>
          <w:rFonts w:ascii="Times New Roman" w:hAnsi="Times New Roman"/>
          <w:b/>
          <w:sz w:val="28"/>
          <w:szCs w:val="28"/>
          <w:lang w:val="en-US"/>
        </w:rPr>
        <w:t>Research results</w:t>
      </w:r>
    </w:p>
    <w:p w14:paraId="674AACD8" w14:textId="77777777" w:rsidR="00F44E5C" w:rsidRDefault="00F44E5C" w:rsidP="00DF7436">
      <w:pPr>
        <w:pStyle w:val="BodyText21"/>
        <w:widowControl/>
        <w:spacing w:before="0"/>
        <w:jc w:val="both"/>
        <w:rPr>
          <w:sz w:val="24"/>
          <w:szCs w:val="24"/>
          <w:lang w:val="en-US"/>
        </w:rPr>
      </w:pPr>
      <w:r w:rsidRPr="00F44E5C">
        <w:rPr>
          <w:rFonts w:eastAsia="Calibri"/>
          <w:sz w:val="24"/>
          <w:szCs w:val="24"/>
          <w:lang w:val="en-US" w:eastAsia="en-US"/>
        </w:rPr>
        <w:t xml:space="preserve">In this part the author(s) should present research results. </w:t>
      </w:r>
      <w:r w:rsidRPr="00F44E5C">
        <w:rPr>
          <w:sz w:val="24"/>
          <w:szCs w:val="24"/>
          <w:lang w:val="en-US"/>
        </w:rPr>
        <w:t>In the text the author should refer to each table and figure, for example</w:t>
      </w:r>
      <w:r>
        <w:rPr>
          <w:sz w:val="24"/>
          <w:szCs w:val="24"/>
          <w:lang w:val="en-US"/>
        </w:rPr>
        <w:t xml:space="preserve"> Figure 1, Table 1.</w:t>
      </w:r>
    </w:p>
    <w:p w14:paraId="36D5D1E8" w14:textId="77777777" w:rsidR="00DF7436" w:rsidRDefault="00DF7436" w:rsidP="00DF7436">
      <w:pPr>
        <w:pStyle w:val="BodyText21"/>
        <w:widowControl/>
        <w:spacing w:before="0"/>
        <w:jc w:val="both"/>
        <w:rPr>
          <w:sz w:val="24"/>
          <w:szCs w:val="24"/>
          <w:lang w:val="en-US"/>
        </w:rPr>
      </w:pPr>
    </w:p>
    <w:p w14:paraId="43E2794A" w14:textId="77777777" w:rsidR="00352B0F" w:rsidRDefault="00352B0F" w:rsidP="00F44E5C">
      <w:pPr>
        <w:spacing w:after="0" w:line="360" w:lineRule="auto"/>
        <w:jc w:val="both"/>
        <w:rPr>
          <w:rFonts w:ascii="Times New Roman" w:hAnsi="Times New Roman"/>
          <w:sz w:val="24"/>
          <w:szCs w:val="24"/>
          <w:lang w:val="en-US"/>
        </w:rPr>
      </w:pPr>
      <w:r>
        <w:rPr>
          <w:rFonts w:ascii="Times New Roman" w:hAnsi="Times New Roman"/>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F7436">
        <w:rPr>
          <w:rFonts w:ascii="Times New Roman" w:hAnsi="Times New Roman"/>
          <w:sz w:val="24"/>
          <w:szCs w:val="24"/>
          <w:lang w:val="en-US"/>
        </w:rPr>
        <w:t>.</w:t>
      </w:r>
      <w:r>
        <w:rPr>
          <w:rFonts w:ascii="Times New Roman" w:hAnsi="Times New Roman"/>
          <w:sz w:val="24"/>
          <w:szCs w:val="24"/>
          <w:lang w:val="en-US"/>
        </w:rPr>
        <w:t xml:space="preserve"> </w:t>
      </w:r>
    </w:p>
    <w:p w14:paraId="6253D4B6" w14:textId="77777777" w:rsidR="002925AD" w:rsidRDefault="002925AD" w:rsidP="00F44E5C">
      <w:pPr>
        <w:spacing w:after="0" w:line="360" w:lineRule="auto"/>
        <w:jc w:val="both"/>
        <w:rPr>
          <w:rFonts w:ascii="Times New Roman" w:hAnsi="Times New Roman"/>
          <w:sz w:val="24"/>
          <w:szCs w:val="24"/>
          <w:lang w:val="en-US"/>
        </w:rPr>
      </w:pPr>
    </w:p>
    <w:p w14:paraId="4514393C" w14:textId="77777777" w:rsidR="00352B0F" w:rsidRDefault="00DF7436" w:rsidP="00352B0F">
      <w:pPr>
        <w:spacing w:after="0" w:line="360" w:lineRule="auto"/>
        <w:jc w:val="both"/>
        <w:rPr>
          <w:rFonts w:ascii="Times New Roman" w:hAnsi="Times New Roman"/>
          <w:b/>
          <w:sz w:val="28"/>
          <w:szCs w:val="28"/>
          <w:lang w:val="en-US"/>
        </w:rPr>
      </w:pPr>
      <w:r>
        <w:rPr>
          <w:rFonts w:ascii="Times New Roman" w:hAnsi="Times New Roman"/>
          <w:b/>
          <w:sz w:val="28"/>
          <w:szCs w:val="28"/>
          <w:lang w:val="en-US"/>
        </w:rPr>
        <w:t>4. Discussion</w:t>
      </w:r>
    </w:p>
    <w:p w14:paraId="33E49AF3" w14:textId="77777777" w:rsidR="00DF7436" w:rsidRPr="002925AD" w:rsidRDefault="002925AD" w:rsidP="002925AD">
      <w:pPr>
        <w:spacing w:after="0" w:line="240" w:lineRule="auto"/>
        <w:jc w:val="both"/>
        <w:rPr>
          <w:rFonts w:ascii="Times New Roman" w:hAnsi="Times New Roman"/>
          <w:b/>
          <w:bCs/>
          <w:sz w:val="24"/>
          <w:szCs w:val="24"/>
          <w:lang w:val="en-US"/>
        </w:rPr>
      </w:pPr>
      <w:r w:rsidRPr="002925AD">
        <w:rPr>
          <w:rFonts w:ascii="Times New Roman" w:hAnsi="Times New Roman"/>
          <w:b/>
          <w:bCs/>
          <w:sz w:val="24"/>
          <w:szCs w:val="24"/>
          <w:lang w:val="en-US"/>
        </w:rPr>
        <w:t xml:space="preserve">In this part of the paper the analysis of the research </w:t>
      </w:r>
      <w:r>
        <w:rPr>
          <w:rFonts w:ascii="Times New Roman" w:hAnsi="Times New Roman"/>
          <w:b/>
          <w:bCs/>
          <w:sz w:val="24"/>
          <w:szCs w:val="24"/>
          <w:lang w:val="en-US"/>
        </w:rPr>
        <w:t xml:space="preserve">as well as reference to the research </w:t>
      </w:r>
      <w:r w:rsidR="000D7F7A">
        <w:rPr>
          <w:rFonts w:ascii="Times New Roman" w:hAnsi="Times New Roman"/>
          <w:b/>
          <w:bCs/>
          <w:sz w:val="24"/>
          <w:szCs w:val="24"/>
          <w:lang w:val="en-US"/>
        </w:rPr>
        <w:t xml:space="preserve">findings </w:t>
      </w:r>
      <w:r>
        <w:rPr>
          <w:rFonts w:ascii="Times New Roman" w:hAnsi="Times New Roman"/>
          <w:b/>
          <w:bCs/>
          <w:sz w:val="24"/>
          <w:szCs w:val="24"/>
          <w:lang w:val="en-US"/>
        </w:rPr>
        <w:t xml:space="preserve">of other scholars </w:t>
      </w:r>
      <w:r w:rsidRPr="002925AD">
        <w:rPr>
          <w:rFonts w:ascii="Times New Roman" w:hAnsi="Times New Roman"/>
          <w:b/>
          <w:bCs/>
          <w:sz w:val="24"/>
          <w:szCs w:val="24"/>
          <w:lang w:val="en-US"/>
        </w:rPr>
        <w:t xml:space="preserve">should be </w:t>
      </w:r>
      <w:r w:rsidR="002F4846">
        <w:rPr>
          <w:rFonts w:ascii="Times New Roman" w:hAnsi="Times New Roman"/>
          <w:b/>
          <w:bCs/>
          <w:sz w:val="24"/>
          <w:szCs w:val="24"/>
          <w:lang w:val="en-US"/>
        </w:rPr>
        <w:t>presented</w:t>
      </w:r>
      <w:r w:rsidRPr="002925AD">
        <w:rPr>
          <w:rFonts w:ascii="Times New Roman" w:hAnsi="Times New Roman"/>
          <w:b/>
          <w:bCs/>
          <w:sz w:val="24"/>
          <w:szCs w:val="24"/>
          <w:lang w:val="en-US"/>
        </w:rPr>
        <w:t>.</w:t>
      </w:r>
    </w:p>
    <w:p w14:paraId="6419222F" w14:textId="77777777" w:rsidR="002925AD" w:rsidRDefault="002925AD" w:rsidP="002925AD">
      <w:pPr>
        <w:spacing w:after="0" w:line="240" w:lineRule="auto"/>
        <w:jc w:val="both"/>
        <w:rPr>
          <w:rFonts w:ascii="Times New Roman" w:hAnsi="Times New Roman"/>
          <w:sz w:val="24"/>
          <w:szCs w:val="24"/>
          <w:lang w:val="en-US"/>
        </w:rPr>
      </w:pPr>
    </w:p>
    <w:p w14:paraId="334150F9" w14:textId="77777777" w:rsidR="002925AD" w:rsidRDefault="002925AD" w:rsidP="002925AD">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BCC2983" w14:textId="77777777" w:rsidR="002F4846" w:rsidRDefault="002F4846" w:rsidP="00352B0F">
      <w:pPr>
        <w:spacing w:after="0" w:line="360" w:lineRule="auto"/>
        <w:jc w:val="both"/>
        <w:rPr>
          <w:rFonts w:ascii="Times New Roman" w:hAnsi="Times New Roman"/>
          <w:b/>
          <w:sz w:val="28"/>
          <w:szCs w:val="28"/>
          <w:lang w:val="en-US"/>
        </w:rPr>
      </w:pPr>
    </w:p>
    <w:p w14:paraId="389391AA" w14:textId="77777777" w:rsidR="00352B0F" w:rsidRDefault="00352B0F" w:rsidP="00352B0F">
      <w:pPr>
        <w:spacing w:after="0" w:line="360" w:lineRule="auto"/>
        <w:jc w:val="both"/>
        <w:rPr>
          <w:rFonts w:ascii="Times New Roman" w:hAnsi="Times New Roman"/>
          <w:b/>
          <w:sz w:val="28"/>
          <w:szCs w:val="28"/>
          <w:lang w:val="en-US"/>
        </w:rPr>
      </w:pPr>
      <w:r w:rsidRPr="00352B0F">
        <w:rPr>
          <w:rFonts w:ascii="Times New Roman" w:hAnsi="Times New Roman"/>
          <w:b/>
          <w:sz w:val="28"/>
          <w:szCs w:val="28"/>
          <w:lang w:val="en-US"/>
        </w:rPr>
        <w:t>Conclusions</w:t>
      </w:r>
    </w:p>
    <w:p w14:paraId="10480818" w14:textId="77777777" w:rsidR="00DE7C76" w:rsidRPr="00807704" w:rsidRDefault="00DE7C76" w:rsidP="00807704">
      <w:pPr>
        <w:spacing w:after="0" w:line="260" w:lineRule="atLeast"/>
        <w:jc w:val="both"/>
        <w:rPr>
          <w:rFonts w:ascii="Times New Roman" w:hAnsi="Times New Roman"/>
          <w:b/>
          <w:bCs/>
          <w:sz w:val="24"/>
          <w:szCs w:val="24"/>
          <w:lang w:val="en-GB"/>
        </w:rPr>
      </w:pPr>
      <w:r w:rsidRPr="00807704">
        <w:rPr>
          <w:rFonts w:ascii="Times New Roman" w:hAnsi="Times New Roman"/>
          <w:b/>
          <w:bCs/>
          <w:sz w:val="24"/>
          <w:szCs w:val="24"/>
          <w:lang w:val="en-US"/>
        </w:rPr>
        <w:t>In th</w:t>
      </w:r>
      <w:r w:rsidR="00807704" w:rsidRPr="00807704">
        <w:rPr>
          <w:rFonts w:ascii="Times New Roman" w:hAnsi="Times New Roman"/>
          <w:b/>
          <w:bCs/>
          <w:sz w:val="24"/>
          <w:szCs w:val="24"/>
          <w:lang w:val="en-US"/>
        </w:rPr>
        <w:t>is</w:t>
      </w:r>
      <w:r w:rsidRPr="00807704">
        <w:rPr>
          <w:rFonts w:ascii="Times New Roman" w:hAnsi="Times New Roman"/>
          <w:b/>
          <w:bCs/>
          <w:sz w:val="24"/>
          <w:szCs w:val="24"/>
          <w:lang w:val="en-US"/>
        </w:rPr>
        <w:t xml:space="preserve"> </w:t>
      </w:r>
      <w:r w:rsidR="00807704" w:rsidRPr="00807704">
        <w:rPr>
          <w:rFonts w:ascii="Times New Roman" w:hAnsi="Times New Roman"/>
          <w:b/>
          <w:bCs/>
          <w:sz w:val="24"/>
          <w:szCs w:val="24"/>
          <w:lang w:val="en-US"/>
        </w:rPr>
        <w:t xml:space="preserve">part </w:t>
      </w:r>
      <w:r w:rsidRPr="00807704">
        <w:rPr>
          <w:rFonts w:ascii="Times New Roman" w:hAnsi="Times New Roman"/>
          <w:b/>
          <w:bCs/>
          <w:sz w:val="24"/>
          <w:szCs w:val="24"/>
          <w:lang w:val="en-US"/>
        </w:rPr>
        <w:t>conclusions from the research and their implications should be presented</w:t>
      </w:r>
      <w:r w:rsidR="00807704" w:rsidRPr="00807704">
        <w:rPr>
          <w:rFonts w:ascii="Times New Roman" w:hAnsi="Times New Roman"/>
          <w:b/>
          <w:bCs/>
          <w:sz w:val="24"/>
          <w:szCs w:val="24"/>
          <w:lang w:val="en-US"/>
        </w:rPr>
        <w:t xml:space="preserve"> </w:t>
      </w:r>
      <w:r w:rsidRPr="00807704">
        <w:rPr>
          <w:rFonts w:ascii="Times New Roman" w:hAnsi="Times New Roman"/>
          <w:b/>
          <w:bCs/>
          <w:sz w:val="24"/>
          <w:szCs w:val="24"/>
          <w:lang w:val="en-US"/>
        </w:rPr>
        <w:t xml:space="preserve"> </w:t>
      </w:r>
      <w:r w:rsidR="00807704" w:rsidRPr="00807704">
        <w:rPr>
          <w:rFonts w:ascii="Times New Roman" w:hAnsi="Times New Roman"/>
          <w:b/>
          <w:bCs/>
          <w:sz w:val="24"/>
          <w:szCs w:val="24"/>
          <w:lang w:val="en-GB"/>
        </w:rPr>
        <w:t>from the scientific and practical points of view. On should also add contribution to the science, limitations of the study and directions of fu</w:t>
      </w:r>
      <w:r w:rsidR="00C938D2">
        <w:rPr>
          <w:rFonts w:ascii="Times New Roman" w:hAnsi="Times New Roman"/>
          <w:b/>
          <w:bCs/>
          <w:sz w:val="24"/>
          <w:szCs w:val="24"/>
          <w:lang w:val="en-GB"/>
        </w:rPr>
        <w:t xml:space="preserve">ture </w:t>
      </w:r>
      <w:r w:rsidR="00807704" w:rsidRPr="00807704">
        <w:rPr>
          <w:rFonts w:ascii="Times New Roman" w:hAnsi="Times New Roman"/>
          <w:b/>
          <w:bCs/>
          <w:sz w:val="24"/>
          <w:szCs w:val="24"/>
          <w:lang w:val="en-GB"/>
        </w:rPr>
        <w:t>research.</w:t>
      </w:r>
    </w:p>
    <w:p w14:paraId="366B3252" w14:textId="77777777" w:rsidR="00807704" w:rsidRPr="00DE7C76" w:rsidRDefault="00807704" w:rsidP="00807704">
      <w:pPr>
        <w:spacing w:after="0" w:line="260" w:lineRule="atLeast"/>
        <w:jc w:val="both"/>
        <w:rPr>
          <w:rFonts w:ascii="Times New Roman" w:hAnsi="Times New Roman"/>
          <w:sz w:val="24"/>
          <w:szCs w:val="24"/>
          <w:lang w:val="en-GB"/>
        </w:rPr>
      </w:pPr>
    </w:p>
    <w:p w14:paraId="49765712" w14:textId="77777777" w:rsidR="00352B0F" w:rsidRDefault="00352B0F" w:rsidP="00DF7436">
      <w:pPr>
        <w:pStyle w:val="a4"/>
        <w:spacing w:after="0" w:line="360" w:lineRule="auto"/>
        <w:ind w:left="0"/>
        <w:jc w:val="both"/>
        <w:rPr>
          <w:rFonts w:ascii="Times New Roman" w:hAnsi="Times New Roman"/>
          <w:sz w:val="24"/>
          <w:szCs w:val="24"/>
          <w:lang w:val="en-US"/>
        </w:rPr>
      </w:pPr>
      <w:r>
        <w:rPr>
          <w:rFonts w:ascii="Times New Roman" w:hAnsi="Times New Roman"/>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25AD">
        <w:rPr>
          <w:rFonts w:ascii="Times New Roman" w:hAnsi="Times New Roman"/>
          <w:sz w:val="24"/>
          <w:szCs w:val="24"/>
          <w:lang w:val="en-US"/>
        </w:rPr>
        <w:t>.</w:t>
      </w:r>
    </w:p>
    <w:p w14:paraId="5BF71ADD" w14:textId="77777777" w:rsidR="00BB3AEB" w:rsidRDefault="00BB3AEB" w:rsidP="00BB3AEB">
      <w:pPr>
        <w:spacing w:after="0" w:line="360" w:lineRule="auto"/>
        <w:jc w:val="both"/>
        <w:rPr>
          <w:rFonts w:ascii="Times New Roman" w:hAnsi="Times New Roman"/>
          <w:sz w:val="24"/>
          <w:szCs w:val="24"/>
          <w:lang w:val="en-US"/>
        </w:rPr>
      </w:pPr>
    </w:p>
    <w:p w14:paraId="31CE7B82" w14:textId="77777777" w:rsidR="00BB3AEB" w:rsidRPr="00BB3AEB" w:rsidRDefault="00BB3AEB" w:rsidP="00BB3AEB">
      <w:pPr>
        <w:spacing w:after="0" w:line="360" w:lineRule="auto"/>
        <w:jc w:val="both"/>
        <w:rPr>
          <w:rFonts w:ascii="Times New Roman" w:hAnsi="Times New Roman"/>
          <w:b/>
          <w:sz w:val="28"/>
          <w:szCs w:val="28"/>
          <w:lang w:val="en-US"/>
        </w:rPr>
      </w:pPr>
      <w:r w:rsidRPr="00BB3AEB">
        <w:rPr>
          <w:rFonts w:ascii="Times New Roman" w:hAnsi="Times New Roman"/>
          <w:b/>
          <w:sz w:val="28"/>
          <w:szCs w:val="28"/>
          <w:lang w:val="en-US"/>
        </w:rPr>
        <w:t>Tables</w:t>
      </w:r>
      <w:r>
        <w:rPr>
          <w:rFonts w:ascii="Times New Roman" w:hAnsi="Times New Roman"/>
          <w:b/>
          <w:sz w:val="28"/>
          <w:szCs w:val="28"/>
          <w:lang w:val="en-US"/>
        </w:rPr>
        <w:t xml:space="preserve"> and figures</w:t>
      </w:r>
    </w:p>
    <w:p w14:paraId="5965014B" w14:textId="77777777" w:rsidR="00BB3AEB" w:rsidRPr="008C290E" w:rsidRDefault="00B0716D" w:rsidP="008C290E">
      <w:pPr>
        <w:pStyle w:val="a3"/>
        <w:spacing w:before="0" w:beforeAutospacing="0" w:after="0" w:afterAutospacing="0"/>
        <w:jc w:val="both"/>
        <w:rPr>
          <w:b/>
          <w:bCs/>
          <w:lang w:val="en-US"/>
        </w:rPr>
      </w:pPr>
      <w:r w:rsidRPr="008C290E">
        <w:rPr>
          <w:b/>
          <w:bCs/>
          <w:lang w:val="en-US"/>
        </w:rPr>
        <w:t xml:space="preserve">All figures and tables must be specifically referred in the text. </w:t>
      </w:r>
      <w:r w:rsidR="00BB3AEB" w:rsidRPr="008C290E">
        <w:rPr>
          <w:b/>
          <w:bCs/>
          <w:lang w:val="en-US"/>
        </w:rPr>
        <w:t>Figures and tables</w:t>
      </w:r>
      <w:r w:rsidRPr="008C290E">
        <w:rPr>
          <w:b/>
          <w:bCs/>
          <w:lang w:val="en-US"/>
        </w:rPr>
        <w:t xml:space="preserve"> should be </w:t>
      </w:r>
      <w:r w:rsidR="00BB3AEB" w:rsidRPr="008C290E">
        <w:rPr>
          <w:b/>
          <w:bCs/>
          <w:lang w:val="en-US"/>
        </w:rPr>
        <w:t xml:space="preserve"> consecutively numbered (Figure 1, Figure 2, ...; Table 1, Table 2, …). All lettering and figure elements must be large enough to be readable when figure or table has been reduced to fit journal page or column. Colour pictures cannot be published in the printed version of the journal</w:t>
      </w:r>
      <w:r w:rsidR="008C290E">
        <w:rPr>
          <w:b/>
          <w:bCs/>
          <w:lang w:val="en-US"/>
        </w:rPr>
        <w:t xml:space="preserve"> (</w:t>
      </w:r>
      <w:r w:rsidR="00BB3AEB" w:rsidRPr="008C290E">
        <w:rPr>
          <w:b/>
          <w:bCs/>
          <w:lang w:val="en-US"/>
        </w:rPr>
        <w:t>colours appear only in the internet version</w:t>
      </w:r>
      <w:r w:rsidR="008C290E">
        <w:rPr>
          <w:b/>
          <w:bCs/>
          <w:lang w:val="en-US"/>
        </w:rPr>
        <w:t>)</w:t>
      </w:r>
      <w:r w:rsidR="00BB3AEB" w:rsidRPr="008C290E">
        <w:rPr>
          <w:b/>
          <w:bCs/>
          <w:lang w:val="en-US"/>
        </w:rPr>
        <w:t>.</w:t>
      </w:r>
    </w:p>
    <w:p w14:paraId="12EF76A3" w14:textId="77777777" w:rsidR="00352B0F" w:rsidRDefault="00352B0F" w:rsidP="00BB3AEB">
      <w:pPr>
        <w:pStyle w:val="a3"/>
        <w:spacing w:before="0" w:beforeAutospacing="0" w:after="0" w:afterAutospacing="0" w:line="360" w:lineRule="auto"/>
        <w:rPr>
          <w:lang w:val="en-US"/>
        </w:rPr>
      </w:pPr>
    </w:p>
    <w:p w14:paraId="2C4F006E" w14:textId="77777777" w:rsidR="00FC37F4" w:rsidRDefault="00FC37F4" w:rsidP="00BB3AEB">
      <w:pPr>
        <w:pStyle w:val="a3"/>
        <w:spacing w:before="0" w:beforeAutospacing="0" w:after="0" w:afterAutospacing="0" w:line="360" w:lineRule="auto"/>
        <w:rPr>
          <w:lang w:val="en-US"/>
        </w:rPr>
      </w:pPr>
    </w:p>
    <w:p w14:paraId="6DD056EC" w14:textId="77777777" w:rsidR="00BB3AEB" w:rsidRPr="00352B0F" w:rsidRDefault="00BB3AEB" w:rsidP="00AD5B41">
      <w:pPr>
        <w:pStyle w:val="a3"/>
        <w:spacing w:before="0" w:beforeAutospacing="0" w:after="0" w:afterAutospacing="0" w:line="360" w:lineRule="auto"/>
        <w:rPr>
          <w:sz w:val="20"/>
          <w:szCs w:val="20"/>
          <w:lang w:val="en-US"/>
        </w:rPr>
      </w:pPr>
      <w:r w:rsidRPr="00352B0F">
        <w:rPr>
          <w:b/>
          <w:sz w:val="20"/>
          <w:szCs w:val="20"/>
          <w:lang w:val="en-US"/>
        </w:rPr>
        <w:t>Table</w:t>
      </w:r>
      <w:r w:rsidR="00352B0F">
        <w:rPr>
          <w:b/>
          <w:sz w:val="20"/>
          <w:szCs w:val="20"/>
          <w:lang w:val="en-US"/>
        </w:rPr>
        <w:t xml:space="preserve"> </w:t>
      </w:r>
      <w:r w:rsidRPr="00352B0F">
        <w:rPr>
          <w:b/>
          <w:sz w:val="20"/>
          <w:szCs w:val="20"/>
          <w:lang w:val="en-US"/>
        </w:rPr>
        <w:t xml:space="preserve">1. </w:t>
      </w:r>
      <w:r w:rsidRPr="00352B0F">
        <w:rPr>
          <w:sz w:val="20"/>
          <w:szCs w:val="20"/>
          <w:lang w:val="en-US"/>
        </w:rPr>
        <w:t>Title</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BB3AEB" w:rsidRPr="00BB3AEB" w14:paraId="5A876327" w14:textId="77777777" w:rsidTr="00E60C5E">
        <w:tc>
          <w:tcPr>
            <w:tcW w:w="1812" w:type="dxa"/>
          </w:tcPr>
          <w:p w14:paraId="6CA38934" w14:textId="77777777" w:rsidR="00BB3AEB" w:rsidRPr="00BB3AEB" w:rsidRDefault="00BB3AEB" w:rsidP="00BB3AEB">
            <w:pPr>
              <w:pStyle w:val="a3"/>
              <w:spacing w:before="0" w:beforeAutospacing="0" w:after="0" w:afterAutospacing="0" w:line="360" w:lineRule="auto"/>
              <w:jc w:val="center"/>
              <w:rPr>
                <w:b/>
                <w:sz w:val="20"/>
                <w:szCs w:val="20"/>
                <w:lang w:val="en-US"/>
              </w:rPr>
            </w:pPr>
            <w:r w:rsidRPr="00BB3AEB">
              <w:rPr>
                <w:b/>
                <w:sz w:val="20"/>
                <w:szCs w:val="20"/>
                <w:lang w:val="en-US"/>
              </w:rPr>
              <w:t>Title</w:t>
            </w:r>
          </w:p>
        </w:tc>
        <w:tc>
          <w:tcPr>
            <w:tcW w:w="1812" w:type="dxa"/>
          </w:tcPr>
          <w:p w14:paraId="58D37844" w14:textId="77777777" w:rsidR="00BB3AEB" w:rsidRPr="00BB3AEB" w:rsidRDefault="00BB3AEB" w:rsidP="00BB3AEB">
            <w:pPr>
              <w:pStyle w:val="a3"/>
              <w:spacing w:before="0" w:beforeAutospacing="0" w:after="0" w:afterAutospacing="0" w:line="360" w:lineRule="auto"/>
              <w:jc w:val="center"/>
              <w:rPr>
                <w:b/>
                <w:sz w:val="20"/>
                <w:szCs w:val="20"/>
                <w:lang w:val="en-US"/>
              </w:rPr>
            </w:pPr>
            <w:r w:rsidRPr="00BB3AEB">
              <w:rPr>
                <w:b/>
                <w:sz w:val="20"/>
                <w:szCs w:val="20"/>
                <w:lang w:val="en-US"/>
              </w:rPr>
              <w:t>Title</w:t>
            </w:r>
          </w:p>
        </w:tc>
        <w:tc>
          <w:tcPr>
            <w:tcW w:w="1812" w:type="dxa"/>
          </w:tcPr>
          <w:p w14:paraId="43B9A397" w14:textId="77777777" w:rsidR="00BB3AEB" w:rsidRPr="00BB3AEB" w:rsidRDefault="00BB3AEB" w:rsidP="00BB3AEB">
            <w:pPr>
              <w:pStyle w:val="a3"/>
              <w:spacing w:before="0" w:beforeAutospacing="0" w:after="0" w:afterAutospacing="0" w:line="360" w:lineRule="auto"/>
              <w:jc w:val="center"/>
              <w:rPr>
                <w:b/>
                <w:sz w:val="20"/>
                <w:szCs w:val="20"/>
                <w:lang w:val="en-US"/>
              </w:rPr>
            </w:pPr>
            <w:r w:rsidRPr="00BB3AEB">
              <w:rPr>
                <w:b/>
                <w:sz w:val="20"/>
                <w:szCs w:val="20"/>
                <w:lang w:val="en-US"/>
              </w:rPr>
              <w:t>Title</w:t>
            </w:r>
          </w:p>
        </w:tc>
        <w:tc>
          <w:tcPr>
            <w:tcW w:w="1813" w:type="dxa"/>
          </w:tcPr>
          <w:p w14:paraId="43C5BE5C" w14:textId="77777777" w:rsidR="00BB3AEB" w:rsidRPr="00BB3AEB" w:rsidRDefault="00BB3AEB" w:rsidP="00BB3AEB">
            <w:pPr>
              <w:pStyle w:val="a3"/>
              <w:spacing w:before="0" w:beforeAutospacing="0" w:after="0" w:afterAutospacing="0" w:line="360" w:lineRule="auto"/>
              <w:jc w:val="center"/>
              <w:rPr>
                <w:b/>
                <w:sz w:val="20"/>
                <w:szCs w:val="20"/>
                <w:lang w:val="en-US"/>
              </w:rPr>
            </w:pPr>
            <w:r w:rsidRPr="00BB3AEB">
              <w:rPr>
                <w:b/>
                <w:sz w:val="20"/>
                <w:szCs w:val="20"/>
                <w:lang w:val="en-US"/>
              </w:rPr>
              <w:t>Title</w:t>
            </w:r>
          </w:p>
        </w:tc>
        <w:tc>
          <w:tcPr>
            <w:tcW w:w="1813" w:type="dxa"/>
          </w:tcPr>
          <w:p w14:paraId="1424957C" w14:textId="77777777" w:rsidR="00BB3AEB" w:rsidRPr="00BB3AEB" w:rsidRDefault="00BB3AEB" w:rsidP="00BB3AEB">
            <w:pPr>
              <w:pStyle w:val="a3"/>
              <w:spacing w:before="0" w:beforeAutospacing="0" w:after="0" w:afterAutospacing="0" w:line="360" w:lineRule="auto"/>
              <w:jc w:val="center"/>
              <w:rPr>
                <w:b/>
                <w:sz w:val="20"/>
                <w:szCs w:val="20"/>
                <w:lang w:val="en-US"/>
              </w:rPr>
            </w:pPr>
            <w:r w:rsidRPr="00BB3AEB">
              <w:rPr>
                <w:b/>
                <w:sz w:val="20"/>
                <w:szCs w:val="20"/>
                <w:lang w:val="en-US"/>
              </w:rPr>
              <w:t>Title</w:t>
            </w:r>
          </w:p>
        </w:tc>
      </w:tr>
      <w:tr w:rsidR="00BB3AEB" w:rsidRPr="00BB3AEB" w14:paraId="45836934" w14:textId="77777777" w:rsidTr="00E60C5E">
        <w:tc>
          <w:tcPr>
            <w:tcW w:w="1812" w:type="dxa"/>
          </w:tcPr>
          <w:p w14:paraId="16F3B659"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1EA72C61"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0E5E59FC"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54AEDCBB"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5356D703"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r>
      <w:tr w:rsidR="00BB3AEB" w:rsidRPr="00BB3AEB" w14:paraId="7B66BB00" w14:textId="77777777" w:rsidTr="00E60C5E">
        <w:tc>
          <w:tcPr>
            <w:tcW w:w="1812" w:type="dxa"/>
          </w:tcPr>
          <w:p w14:paraId="5D67C4EF"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70FAE4E1"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642B86B2"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74DB3759"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18E745A0"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r>
      <w:tr w:rsidR="00BB3AEB" w:rsidRPr="00BB3AEB" w14:paraId="5DD6BDDF" w14:textId="77777777" w:rsidTr="00E60C5E">
        <w:tc>
          <w:tcPr>
            <w:tcW w:w="1812" w:type="dxa"/>
          </w:tcPr>
          <w:p w14:paraId="2F20F1D3"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1DEA0B0A"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2" w:type="dxa"/>
          </w:tcPr>
          <w:p w14:paraId="36B63AE0"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07FD7EB7"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c>
          <w:tcPr>
            <w:tcW w:w="1813" w:type="dxa"/>
          </w:tcPr>
          <w:p w14:paraId="22F2F611" w14:textId="77777777" w:rsidR="00BB3AEB" w:rsidRPr="00BB3AEB" w:rsidRDefault="00BB3AEB" w:rsidP="00BB3AEB">
            <w:pPr>
              <w:pStyle w:val="a3"/>
              <w:spacing w:before="0" w:beforeAutospacing="0" w:after="0" w:afterAutospacing="0"/>
              <w:rPr>
                <w:sz w:val="20"/>
                <w:szCs w:val="20"/>
                <w:lang w:val="en-US"/>
              </w:rPr>
            </w:pPr>
            <w:r w:rsidRPr="00BB3AEB">
              <w:rPr>
                <w:sz w:val="20"/>
                <w:szCs w:val="20"/>
                <w:lang w:val="en-US"/>
              </w:rPr>
              <w:t>text</w:t>
            </w:r>
          </w:p>
        </w:tc>
      </w:tr>
    </w:tbl>
    <w:p w14:paraId="123EE9BC" w14:textId="77777777" w:rsidR="00BB3AEB" w:rsidRPr="00AD5B41" w:rsidRDefault="00BB3AEB" w:rsidP="00AD5B41">
      <w:pPr>
        <w:pStyle w:val="a3"/>
        <w:spacing w:before="0" w:beforeAutospacing="0" w:after="0" w:afterAutospacing="0" w:line="360" w:lineRule="auto"/>
        <w:rPr>
          <w:bCs/>
          <w:i/>
          <w:iCs/>
          <w:sz w:val="20"/>
          <w:szCs w:val="20"/>
          <w:lang w:val="en-US"/>
        </w:rPr>
      </w:pPr>
      <w:r w:rsidRPr="00AD5B41">
        <w:rPr>
          <w:bCs/>
          <w:i/>
          <w:iCs/>
          <w:sz w:val="20"/>
          <w:szCs w:val="20"/>
          <w:lang w:val="en-US"/>
        </w:rPr>
        <w:t>Source:</w:t>
      </w:r>
    </w:p>
    <w:p w14:paraId="255C7F0E" w14:textId="77777777" w:rsidR="00E60C5E" w:rsidRDefault="00E60C5E" w:rsidP="00E60C5E">
      <w:pPr>
        <w:pStyle w:val="a3"/>
        <w:jc w:val="center"/>
        <w:rPr>
          <w:rStyle w:val="a5"/>
          <w:sz w:val="28"/>
          <w:szCs w:val="28"/>
          <w:lang w:val="en-US"/>
        </w:rPr>
      </w:pPr>
      <w:r w:rsidRPr="004A13BB">
        <w:rPr>
          <w:noProof/>
          <w:sz w:val="22"/>
          <w:szCs w:val="22"/>
          <w:lang w:val="ru-RU" w:eastAsia="ru-RU"/>
        </w:rPr>
        <w:drawing>
          <wp:inline distT="0" distB="0" distL="0" distR="0" wp14:anchorId="047A004C" wp14:editId="576A1B6E">
            <wp:extent cx="5048250" cy="2028825"/>
            <wp:effectExtent l="0" t="0" r="0" b="0"/>
            <wp:docPr id="2"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82F5B4" w14:textId="77777777" w:rsidR="009F7901" w:rsidRPr="00E60C5E" w:rsidRDefault="009F7901" w:rsidP="00AD5B41">
      <w:pPr>
        <w:pStyle w:val="a3"/>
        <w:spacing w:before="0" w:beforeAutospacing="0" w:after="0" w:afterAutospacing="0"/>
        <w:rPr>
          <w:rStyle w:val="a5"/>
          <w:sz w:val="20"/>
          <w:szCs w:val="20"/>
          <w:lang w:val="en-US"/>
        </w:rPr>
      </w:pPr>
      <w:r w:rsidRPr="00E60C5E">
        <w:rPr>
          <w:rStyle w:val="a5"/>
          <w:sz w:val="20"/>
          <w:szCs w:val="20"/>
          <w:lang w:val="en-US"/>
        </w:rPr>
        <w:t xml:space="preserve">Figure 1. </w:t>
      </w:r>
      <w:r w:rsidRPr="00E01756">
        <w:rPr>
          <w:rStyle w:val="a5"/>
          <w:b w:val="0"/>
          <w:bCs w:val="0"/>
          <w:sz w:val="20"/>
          <w:szCs w:val="20"/>
          <w:lang w:val="en-US"/>
        </w:rPr>
        <w:t>Title</w:t>
      </w:r>
    </w:p>
    <w:p w14:paraId="0318EE62" w14:textId="77777777" w:rsidR="00E60C5E" w:rsidRPr="00AD5B41" w:rsidRDefault="00E60C5E" w:rsidP="00AD5B41">
      <w:pPr>
        <w:pStyle w:val="a3"/>
        <w:spacing w:before="0" w:beforeAutospacing="0" w:after="0" w:afterAutospacing="0"/>
        <w:rPr>
          <w:bCs/>
          <w:i/>
          <w:iCs/>
          <w:sz w:val="20"/>
          <w:szCs w:val="20"/>
          <w:lang w:val="en-US"/>
        </w:rPr>
      </w:pPr>
      <w:r w:rsidRPr="00AD5B41">
        <w:rPr>
          <w:bCs/>
          <w:i/>
          <w:iCs/>
          <w:sz w:val="20"/>
          <w:szCs w:val="20"/>
          <w:lang w:val="en-US"/>
        </w:rPr>
        <w:t>Source:</w:t>
      </w:r>
    </w:p>
    <w:p w14:paraId="1E186F0F" w14:textId="77777777" w:rsidR="005F4F99" w:rsidRDefault="005F4F99" w:rsidP="005F4F99">
      <w:pPr>
        <w:spacing w:after="0" w:line="240" w:lineRule="auto"/>
        <w:jc w:val="both"/>
        <w:rPr>
          <w:rFonts w:ascii="Times New Roman" w:hAnsi="Times New Roman"/>
          <w:b/>
          <w:bCs/>
          <w:sz w:val="24"/>
          <w:szCs w:val="24"/>
          <w:lang w:val="en-GB"/>
        </w:rPr>
      </w:pPr>
    </w:p>
    <w:p w14:paraId="5D75C1FC" w14:textId="62C80DFC" w:rsidR="005F4F99" w:rsidRDefault="005F4F99" w:rsidP="005F4F99">
      <w:pPr>
        <w:spacing w:after="0" w:line="240" w:lineRule="auto"/>
        <w:jc w:val="both"/>
        <w:rPr>
          <w:rFonts w:ascii="Times New Roman" w:hAnsi="Times New Roman"/>
          <w:sz w:val="24"/>
          <w:szCs w:val="24"/>
          <w:lang w:val="en-GB"/>
        </w:rPr>
      </w:pPr>
      <w:r w:rsidRPr="000E6E91">
        <w:rPr>
          <w:rFonts w:ascii="Times New Roman" w:hAnsi="Times New Roman"/>
          <w:b/>
          <w:bCs/>
          <w:sz w:val="24"/>
          <w:szCs w:val="24"/>
          <w:lang w:val="en-GB"/>
        </w:rPr>
        <w:t>Author Contributions:</w:t>
      </w:r>
      <w:r>
        <w:rPr>
          <w:rFonts w:ascii="Times New Roman" w:hAnsi="Times New Roman"/>
          <w:b/>
          <w:bCs/>
          <w:sz w:val="24"/>
          <w:szCs w:val="24"/>
          <w:lang w:val="en-GB"/>
        </w:rPr>
        <w:t xml:space="preserve"> </w:t>
      </w:r>
      <w:r w:rsidR="00B32DBC" w:rsidRPr="00B32DBC">
        <w:rPr>
          <w:rFonts w:ascii="Times New Roman" w:hAnsi="Times New Roman"/>
          <w:sz w:val="24"/>
          <w:szCs w:val="24"/>
          <w:lang w:val="en-GB"/>
        </w:rPr>
        <w:t>Each paper authored by multiple individuals should include information about the contributions made by each author. The following statements can be utilized.</w:t>
      </w:r>
      <w:r w:rsidRPr="000E6E91">
        <w:rPr>
          <w:rFonts w:ascii="Times New Roman" w:hAnsi="Times New Roman"/>
          <w:sz w:val="24"/>
          <w:szCs w:val="24"/>
          <w:lang w:val="en-GB"/>
        </w:rPr>
        <w:t xml:space="preserve"> “Conceptualization, </w:t>
      </w:r>
      <w:r w:rsidR="002D3270">
        <w:rPr>
          <w:rFonts w:ascii="Times New Roman" w:hAnsi="Times New Roman"/>
          <w:sz w:val="24"/>
          <w:szCs w:val="24"/>
          <w:lang w:val="en-GB"/>
        </w:rPr>
        <w:t>F</w:t>
      </w:r>
      <w:r w:rsidRPr="000E6E91">
        <w:rPr>
          <w:rFonts w:ascii="Times New Roman" w:hAnsi="Times New Roman"/>
          <w:sz w:val="24"/>
          <w:szCs w:val="24"/>
          <w:lang w:val="en-GB"/>
        </w:rPr>
        <w:t>.</w:t>
      </w:r>
      <w:r w:rsidR="002D3270">
        <w:rPr>
          <w:rFonts w:ascii="Times New Roman" w:hAnsi="Times New Roman"/>
          <w:sz w:val="24"/>
          <w:szCs w:val="24"/>
          <w:lang w:val="en-GB"/>
        </w:rPr>
        <w:t>L</w:t>
      </w:r>
      <w:r w:rsidRPr="000E6E91">
        <w:rPr>
          <w:rFonts w:ascii="Times New Roman" w:hAnsi="Times New Roman"/>
          <w:sz w:val="24"/>
          <w:szCs w:val="24"/>
          <w:lang w:val="en-GB"/>
        </w:rPr>
        <w:t xml:space="preserve">. and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methodology,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00F45BE4" w:rsidRPr="000E6E91">
        <w:rPr>
          <w:rFonts w:ascii="Times New Roman" w:hAnsi="Times New Roman"/>
          <w:sz w:val="24"/>
          <w:szCs w:val="24"/>
          <w:lang w:val="en-GB"/>
        </w:rPr>
        <w:t>.</w:t>
      </w:r>
      <w:r w:rsidRPr="000E6E91">
        <w:rPr>
          <w:rFonts w:ascii="Times New Roman" w:hAnsi="Times New Roman"/>
          <w:sz w:val="24"/>
          <w:szCs w:val="24"/>
          <w:lang w:val="en-GB"/>
        </w:rPr>
        <w:t xml:space="preserve">; software,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validation,</w:t>
      </w:r>
      <w:r w:rsidR="00F45BE4" w:rsidRPr="00F45BE4">
        <w:rPr>
          <w:rFonts w:ascii="Times New Roman" w:hAnsi="Times New Roman"/>
          <w:sz w:val="24"/>
          <w:szCs w:val="24"/>
          <w:lang w:val="en-GB"/>
        </w:rPr>
        <w:t xml:space="preserve">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00F45BE4" w:rsidRPr="000E6E91">
        <w:rPr>
          <w:rFonts w:ascii="Times New Roman" w:hAnsi="Times New Roman"/>
          <w:sz w:val="24"/>
          <w:szCs w:val="24"/>
          <w:lang w:val="en-GB"/>
        </w:rPr>
        <w:t>.</w:t>
      </w:r>
      <w:r w:rsidRPr="000E6E91">
        <w:rPr>
          <w:rFonts w:ascii="Times New Roman" w:hAnsi="Times New Roman"/>
          <w:sz w:val="24"/>
          <w:szCs w:val="24"/>
          <w:lang w:val="en-GB"/>
        </w:rPr>
        <w:t xml:space="preserve">,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00F45BE4" w:rsidRPr="000E6E91">
        <w:rPr>
          <w:rFonts w:ascii="Times New Roman" w:hAnsi="Times New Roman"/>
          <w:sz w:val="24"/>
          <w:szCs w:val="24"/>
          <w:lang w:val="en-GB"/>
        </w:rPr>
        <w:t xml:space="preserve">. and </w:t>
      </w:r>
      <w:r w:rsidR="00F45BE4">
        <w:rPr>
          <w:rFonts w:ascii="Times New Roman" w:hAnsi="Times New Roman"/>
          <w:sz w:val="24"/>
          <w:szCs w:val="24"/>
          <w:lang w:val="en-GB"/>
        </w:rPr>
        <w:t>F</w:t>
      </w:r>
      <w:r w:rsidR="00F45BE4" w:rsidRPr="000E6E91">
        <w:rPr>
          <w:rFonts w:ascii="Times New Roman" w:hAnsi="Times New Roman"/>
          <w:sz w:val="24"/>
          <w:szCs w:val="24"/>
          <w:lang w:val="en-GB"/>
        </w:rPr>
        <w:t>.</w:t>
      </w:r>
      <w:r w:rsidR="00F45BE4">
        <w:rPr>
          <w:rFonts w:ascii="Times New Roman" w:hAnsi="Times New Roman"/>
          <w:sz w:val="24"/>
          <w:szCs w:val="24"/>
          <w:lang w:val="en-GB"/>
        </w:rPr>
        <w:t>L</w:t>
      </w:r>
      <w:r w:rsidR="00F45BE4" w:rsidRPr="000E6E91">
        <w:rPr>
          <w:rFonts w:ascii="Times New Roman" w:hAnsi="Times New Roman"/>
          <w:sz w:val="24"/>
          <w:szCs w:val="24"/>
          <w:lang w:val="en-GB"/>
        </w:rPr>
        <w:t>.</w:t>
      </w:r>
      <w:r w:rsidRPr="000E6E91">
        <w:rPr>
          <w:rFonts w:ascii="Times New Roman" w:hAnsi="Times New Roman"/>
          <w:sz w:val="24"/>
          <w:szCs w:val="24"/>
          <w:lang w:val="en-GB"/>
        </w:rPr>
        <w:t xml:space="preserve">.; formal analysis, </w:t>
      </w:r>
      <w:r w:rsidR="00F45BE4">
        <w:rPr>
          <w:rFonts w:ascii="Times New Roman" w:hAnsi="Times New Roman"/>
          <w:sz w:val="24"/>
          <w:szCs w:val="24"/>
          <w:lang w:val="en-GB"/>
        </w:rPr>
        <w:t>F.L</w:t>
      </w:r>
      <w:r w:rsidRPr="000E6E91">
        <w:rPr>
          <w:rFonts w:ascii="Times New Roman" w:hAnsi="Times New Roman"/>
          <w:sz w:val="24"/>
          <w:szCs w:val="24"/>
          <w:lang w:val="en-GB"/>
        </w:rPr>
        <w:t xml:space="preserve">.; investigation, </w:t>
      </w:r>
      <w:r w:rsidR="00F45BE4">
        <w:rPr>
          <w:rFonts w:ascii="Times New Roman" w:hAnsi="Times New Roman"/>
          <w:sz w:val="24"/>
          <w:szCs w:val="24"/>
          <w:lang w:val="en-GB"/>
        </w:rPr>
        <w:t>F.L.</w:t>
      </w:r>
      <w:r w:rsidRPr="000E6E91">
        <w:rPr>
          <w:rFonts w:ascii="Times New Roman" w:hAnsi="Times New Roman"/>
          <w:sz w:val="24"/>
          <w:szCs w:val="24"/>
          <w:lang w:val="en-GB"/>
        </w:rPr>
        <w:t xml:space="preserve">.; resources,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data curation, </w:t>
      </w:r>
      <w:r w:rsidR="00F45BE4">
        <w:rPr>
          <w:rFonts w:ascii="Times New Roman" w:hAnsi="Times New Roman"/>
          <w:sz w:val="24"/>
          <w:szCs w:val="24"/>
          <w:lang w:val="en-GB"/>
        </w:rPr>
        <w:t>F.L.</w:t>
      </w:r>
      <w:r w:rsidRPr="000E6E91">
        <w:rPr>
          <w:rFonts w:ascii="Times New Roman" w:hAnsi="Times New Roman"/>
          <w:sz w:val="24"/>
          <w:szCs w:val="24"/>
          <w:lang w:val="en-GB"/>
        </w:rPr>
        <w:t xml:space="preserve">; </w:t>
      </w:r>
      <w:r w:rsidRPr="000E6E91">
        <w:rPr>
          <w:rFonts w:ascii="Times New Roman" w:hAnsi="Times New Roman"/>
          <w:sz w:val="24"/>
          <w:szCs w:val="24"/>
          <w:lang w:val="en-GB"/>
        </w:rPr>
        <w:lastRenderedPageBreak/>
        <w:t>writing</w:t>
      </w:r>
      <w:r>
        <w:rPr>
          <w:rFonts w:ascii="Times New Roman" w:hAnsi="Times New Roman"/>
          <w:sz w:val="24"/>
          <w:szCs w:val="24"/>
          <w:lang w:val="en-GB"/>
        </w:rPr>
        <w:t>-</w:t>
      </w:r>
      <w:r w:rsidRPr="000E6E91">
        <w:rPr>
          <w:rFonts w:ascii="Times New Roman" w:hAnsi="Times New Roman"/>
          <w:sz w:val="24"/>
          <w:szCs w:val="24"/>
          <w:lang w:val="en-GB"/>
        </w:rPr>
        <w:t xml:space="preserve">original draft preparation,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writing</w:t>
      </w:r>
      <w:r>
        <w:rPr>
          <w:rFonts w:ascii="Times New Roman" w:hAnsi="Times New Roman"/>
          <w:sz w:val="24"/>
          <w:szCs w:val="24"/>
          <w:lang w:val="en-GB"/>
        </w:rPr>
        <w:t>-</w:t>
      </w:r>
      <w:r w:rsidRPr="000E6E91">
        <w:rPr>
          <w:rFonts w:ascii="Times New Roman" w:hAnsi="Times New Roman"/>
          <w:sz w:val="24"/>
          <w:szCs w:val="24"/>
          <w:lang w:val="en-GB"/>
        </w:rPr>
        <w:t xml:space="preserve">review and editing,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visualization,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supervision,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project administration,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funding acquisition, </w:t>
      </w:r>
      <w:r w:rsidR="00F45BE4">
        <w:rPr>
          <w:rFonts w:ascii="Times New Roman" w:hAnsi="Times New Roman"/>
          <w:sz w:val="24"/>
          <w:szCs w:val="24"/>
          <w:lang w:val="en-GB"/>
        </w:rPr>
        <w:t>F</w:t>
      </w:r>
      <w:r w:rsidRPr="000E6E91">
        <w:rPr>
          <w:rFonts w:ascii="Times New Roman" w:hAnsi="Times New Roman"/>
          <w:sz w:val="24"/>
          <w:szCs w:val="24"/>
          <w:lang w:val="en-GB"/>
        </w:rPr>
        <w:t>.</w:t>
      </w:r>
      <w:r w:rsidR="00F45BE4">
        <w:rPr>
          <w:rFonts w:ascii="Times New Roman" w:hAnsi="Times New Roman"/>
          <w:sz w:val="24"/>
          <w:szCs w:val="24"/>
          <w:lang w:val="en-GB"/>
        </w:rPr>
        <w:t>L</w:t>
      </w:r>
      <w:r w:rsidRPr="000E6E91">
        <w:rPr>
          <w:rFonts w:ascii="Times New Roman" w:hAnsi="Times New Roman"/>
          <w:sz w:val="24"/>
          <w:szCs w:val="24"/>
          <w:lang w:val="en-GB"/>
        </w:rPr>
        <w:t xml:space="preserve">. All authors have read and agreed to the published version of the manuscript.” </w:t>
      </w:r>
    </w:p>
    <w:p w14:paraId="099FC960" w14:textId="77777777" w:rsidR="005F4F99" w:rsidRDefault="005F4F99" w:rsidP="005F4F99">
      <w:pPr>
        <w:spacing w:after="0" w:line="240" w:lineRule="auto"/>
        <w:jc w:val="both"/>
        <w:rPr>
          <w:rFonts w:ascii="Times New Roman" w:hAnsi="Times New Roman"/>
          <w:sz w:val="24"/>
          <w:szCs w:val="24"/>
          <w:lang w:val="en-GB"/>
        </w:rPr>
      </w:pPr>
    </w:p>
    <w:p w14:paraId="51FD1FC5" w14:textId="655F733B" w:rsidR="005F4F99" w:rsidRDefault="00F45BE4" w:rsidP="005F4F99">
      <w:pPr>
        <w:spacing w:after="0" w:line="240" w:lineRule="auto"/>
        <w:jc w:val="both"/>
        <w:rPr>
          <w:rFonts w:ascii="Times New Roman" w:hAnsi="Times New Roman"/>
          <w:sz w:val="24"/>
          <w:szCs w:val="24"/>
          <w:lang w:val="en-GB"/>
        </w:rPr>
      </w:pPr>
      <w:r>
        <w:rPr>
          <w:rFonts w:ascii="Times New Roman" w:hAnsi="Times New Roman"/>
          <w:sz w:val="24"/>
          <w:szCs w:val="24"/>
          <w:lang w:val="en-GB"/>
        </w:rPr>
        <w:t>F</w:t>
      </w:r>
      <w:r w:rsidR="005F4F99" w:rsidRPr="000E6E91">
        <w:rPr>
          <w:rFonts w:ascii="Times New Roman" w:hAnsi="Times New Roman"/>
          <w:sz w:val="24"/>
          <w:szCs w:val="24"/>
          <w:lang w:val="en-GB"/>
        </w:rPr>
        <w:t>.</w:t>
      </w:r>
      <w:r>
        <w:rPr>
          <w:rFonts w:ascii="Times New Roman" w:hAnsi="Times New Roman"/>
          <w:sz w:val="24"/>
          <w:szCs w:val="24"/>
          <w:lang w:val="en-GB"/>
        </w:rPr>
        <w:t>L</w:t>
      </w:r>
      <w:r w:rsidR="005F4F99" w:rsidRPr="000E6E91">
        <w:rPr>
          <w:rFonts w:ascii="Times New Roman" w:hAnsi="Times New Roman"/>
          <w:sz w:val="24"/>
          <w:szCs w:val="24"/>
          <w:lang w:val="en-GB"/>
        </w:rPr>
        <w:t>.</w:t>
      </w:r>
      <w:r w:rsidR="005F4F99">
        <w:rPr>
          <w:rFonts w:ascii="Times New Roman" w:hAnsi="Times New Roman"/>
          <w:sz w:val="24"/>
          <w:szCs w:val="24"/>
          <w:lang w:val="en-GB"/>
        </w:rPr>
        <w:t xml:space="preserve"> – the </w:t>
      </w:r>
      <w:r w:rsidR="0007070A">
        <w:rPr>
          <w:rFonts w:ascii="Times New Roman" w:hAnsi="Times New Roman"/>
          <w:sz w:val="24"/>
          <w:szCs w:val="24"/>
          <w:lang w:val="en-GB"/>
        </w:rPr>
        <w:t>first</w:t>
      </w:r>
      <w:r w:rsidR="005F4F99">
        <w:rPr>
          <w:rFonts w:ascii="Times New Roman" w:hAnsi="Times New Roman"/>
          <w:sz w:val="24"/>
          <w:szCs w:val="24"/>
          <w:lang w:val="en-GB"/>
        </w:rPr>
        <w:t xml:space="preserve"> letter of the first and last name </w:t>
      </w:r>
    </w:p>
    <w:p w14:paraId="76B8B5BC" w14:textId="77777777" w:rsidR="005F4F99" w:rsidRDefault="005F4F99" w:rsidP="005F4F99">
      <w:pPr>
        <w:spacing w:after="0" w:line="240" w:lineRule="auto"/>
        <w:jc w:val="both"/>
        <w:rPr>
          <w:rFonts w:ascii="Times New Roman" w:hAnsi="Times New Roman"/>
          <w:sz w:val="24"/>
          <w:szCs w:val="24"/>
          <w:lang w:val="en-GB"/>
        </w:rPr>
      </w:pPr>
    </w:p>
    <w:p w14:paraId="33419053" w14:textId="77CF6BDF" w:rsidR="005F4F99" w:rsidRDefault="00F155A1" w:rsidP="005F4F99">
      <w:pPr>
        <w:spacing w:after="0" w:line="240" w:lineRule="auto"/>
        <w:jc w:val="both"/>
        <w:rPr>
          <w:rFonts w:ascii="Times New Roman" w:hAnsi="Times New Roman"/>
          <w:sz w:val="24"/>
          <w:szCs w:val="24"/>
          <w:lang w:val="en-GB"/>
        </w:rPr>
      </w:pPr>
      <w:r w:rsidRPr="00F155A1">
        <w:rPr>
          <w:rFonts w:ascii="Times New Roman" w:hAnsi="Times New Roman"/>
          <w:sz w:val="24"/>
          <w:szCs w:val="24"/>
          <w:lang w:val="en-GB"/>
        </w:rPr>
        <w:t>Please refer to the CRediT taxonomy for an explanation of the term. Authorship should be restricted to individuals who have made significant contributions to the reported work.</w:t>
      </w:r>
    </w:p>
    <w:p w14:paraId="675AA3C9" w14:textId="77777777" w:rsidR="00F155A1" w:rsidRDefault="00F155A1" w:rsidP="005F4F99">
      <w:pPr>
        <w:spacing w:after="0" w:line="240" w:lineRule="auto"/>
        <w:jc w:val="both"/>
        <w:rPr>
          <w:rFonts w:ascii="Times New Roman" w:hAnsi="Times New Roman"/>
          <w:b/>
          <w:sz w:val="24"/>
          <w:szCs w:val="24"/>
          <w:lang w:val="en-GB"/>
        </w:rPr>
      </w:pPr>
    </w:p>
    <w:p w14:paraId="4581CACE" w14:textId="7BCB0631" w:rsidR="005F4F99" w:rsidRDefault="005F4F99" w:rsidP="005F4F99">
      <w:pPr>
        <w:spacing w:after="0" w:line="240" w:lineRule="auto"/>
        <w:jc w:val="both"/>
        <w:rPr>
          <w:rFonts w:ascii="Times New Roman" w:hAnsi="Times New Roman"/>
          <w:sz w:val="24"/>
          <w:szCs w:val="24"/>
          <w:lang w:val="en-GB"/>
        </w:rPr>
      </w:pPr>
      <w:r>
        <w:rPr>
          <w:rFonts w:ascii="Times New Roman" w:hAnsi="Times New Roman"/>
          <w:b/>
          <w:sz w:val="24"/>
          <w:szCs w:val="24"/>
          <w:lang w:val="en-GB"/>
        </w:rPr>
        <w:t>F</w:t>
      </w:r>
      <w:r w:rsidRPr="006A5F35">
        <w:rPr>
          <w:rFonts w:ascii="Times New Roman" w:hAnsi="Times New Roman"/>
          <w:b/>
          <w:sz w:val="24"/>
          <w:szCs w:val="24"/>
          <w:lang w:val="en-GB"/>
        </w:rPr>
        <w:t>unding</w:t>
      </w:r>
      <w:r>
        <w:rPr>
          <w:rFonts w:ascii="Times New Roman" w:hAnsi="Times New Roman"/>
          <w:b/>
          <w:sz w:val="24"/>
          <w:szCs w:val="24"/>
          <w:lang w:val="en-GB"/>
        </w:rPr>
        <w:t xml:space="preserve">: </w:t>
      </w:r>
      <w:r w:rsidR="002245AE" w:rsidRPr="002245AE">
        <w:rPr>
          <w:rFonts w:ascii="Times New Roman" w:hAnsi="Times New Roman"/>
          <w:sz w:val="24"/>
          <w:szCs w:val="24"/>
          <w:lang w:val="en-GB"/>
        </w:rPr>
        <w:t>In accordance with the funder's guidelines, please provide a list of funding sources as needed. Use 12-point text size, single-line spacing, and Times New Roman font throughout.</w:t>
      </w:r>
    </w:p>
    <w:p w14:paraId="355C9E4D" w14:textId="77777777" w:rsidR="002245AE" w:rsidRDefault="002245AE" w:rsidP="005F4F99">
      <w:pPr>
        <w:spacing w:after="0" w:line="240" w:lineRule="auto"/>
        <w:jc w:val="both"/>
        <w:rPr>
          <w:rFonts w:ascii="Times New Roman" w:hAnsi="Times New Roman"/>
          <w:color w:val="0070C0"/>
          <w:sz w:val="24"/>
          <w:szCs w:val="24"/>
          <w:lang w:val="en-GB"/>
        </w:rPr>
      </w:pPr>
    </w:p>
    <w:p w14:paraId="12C3EC20" w14:textId="4822DA18" w:rsidR="005F4F99" w:rsidRPr="005B4E83" w:rsidRDefault="005F4F99" w:rsidP="005F4F99">
      <w:pPr>
        <w:spacing w:after="0" w:line="240" w:lineRule="auto"/>
        <w:jc w:val="both"/>
        <w:rPr>
          <w:rFonts w:ascii="Times New Roman" w:hAnsi="Times New Roman"/>
          <w:b/>
          <w:sz w:val="24"/>
          <w:szCs w:val="24"/>
          <w:lang w:val="en-GB"/>
        </w:rPr>
      </w:pPr>
      <w:r w:rsidRPr="009B4BAA">
        <w:rPr>
          <w:rFonts w:ascii="Times New Roman" w:hAnsi="Times New Roman"/>
          <w:b/>
          <w:bCs/>
          <w:sz w:val="24"/>
          <w:szCs w:val="24"/>
          <w:lang w:val="en-GB"/>
        </w:rPr>
        <w:t>Data Availability Statement:</w:t>
      </w:r>
      <w:r w:rsidRPr="008B272C">
        <w:rPr>
          <w:rFonts w:ascii="Times New Roman" w:hAnsi="Times New Roman"/>
          <w:sz w:val="24"/>
          <w:szCs w:val="24"/>
          <w:lang w:val="en-GB"/>
        </w:rPr>
        <w:t xml:space="preserve"> </w:t>
      </w:r>
      <w:r w:rsidR="005B4E83" w:rsidRPr="005B4E83">
        <w:rPr>
          <w:rFonts w:ascii="Times New Roman" w:hAnsi="Times New Roman"/>
          <w:i/>
          <w:iCs/>
          <w:sz w:val="24"/>
          <w:szCs w:val="24"/>
          <w:lang w:val="en-GB"/>
        </w:rPr>
        <w:t xml:space="preserve">Forum Scientiae Oeconomia Journal promotes </w:t>
      </w:r>
      <w:r w:rsidR="005B4E83" w:rsidRPr="005B4E83">
        <w:rPr>
          <w:rFonts w:ascii="Times New Roman" w:hAnsi="Times New Roman"/>
          <w:sz w:val="24"/>
          <w:szCs w:val="24"/>
          <w:lang w:val="en-GB"/>
        </w:rPr>
        <w:t xml:space="preserve">authors to openly share their research data. In this section, authors are expected to furnish details about the whereabouts of the data that underpins their reported discoveries. This should include references to publicly archived datasets that were either </w:t>
      </w:r>
      <w:r w:rsidR="0007070A" w:rsidRPr="005B4E83">
        <w:rPr>
          <w:rFonts w:ascii="Times New Roman" w:hAnsi="Times New Roman"/>
          <w:sz w:val="24"/>
          <w:szCs w:val="24"/>
          <w:lang w:val="en-GB"/>
        </w:rPr>
        <w:t>analysed</w:t>
      </w:r>
      <w:r w:rsidR="005B4E83" w:rsidRPr="005B4E83">
        <w:rPr>
          <w:rFonts w:ascii="Times New Roman" w:hAnsi="Times New Roman"/>
          <w:sz w:val="24"/>
          <w:szCs w:val="24"/>
          <w:lang w:val="en-GB"/>
        </w:rPr>
        <w:t xml:space="preserve"> or produced during the research. In cases where new data hasn't been generated or when sharing data is not feasible due to ethical or privacy considerations, authors are still required to include a statement to that effect.</w:t>
      </w:r>
    </w:p>
    <w:p w14:paraId="0CA9079E" w14:textId="77777777" w:rsidR="009D04FE" w:rsidRDefault="009D04FE" w:rsidP="005F4F99">
      <w:pPr>
        <w:spacing w:after="0" w:line="240" w:lineRule="auto"/>
        <w:jc w:val="both"/>
        <w:rPr>
          <w:rFonts w:ascii="Times New Roman" w:hAnsi="Times New Roman"/>
          <w:b/>
          <w:sz w:val="24"/>
          <w:szCs w:val="24"/>
          <w:lang w:val="en-GB"/>
        </w:rPr>
      </w:pPr>
    </w:p>
    <w:p w14:paraId="4A22C8DE" w14:textId="52305A6A" w:rsidR="00052C5B" w:rsidRDefault="005F4F99" w:rsidP="005F4F99">
      <w:pPr>
        <w:spacing w:after="0" w:line="240" w:lineRule="auto"/>
        <w:jc w:val="both"/>
        <w:rPr>
          <w:rFonts w:ascii="Times New Roman" w:hAnsi="Times New Roman"/>
          <w:sz w:val="24"/>
          <w:szCs w:val="24"/>
          <w:lang w:val="en-GB"/>
        </w:rPr>
      </w:pPr>
      <w:r w:rsidRPr="006A5F35">
        <w:rPr>
          <w:rFonts w:ascii="Times New Roman" w:hAnsi="Times New Roman"/>
          <w:b/>
          <w:sz w:val="24"/>
          <w:szCs w:val="24"/>
          <w:lang w:val="en-GB"/>
        </w:rPr>
        <w:t>Acknowledgements</w:t>
      </w:r>
      <w:r>
        <w:rPr>
          <w:rFonts w:ascii="Times New Roman" w:hAnsi="Times New Roman"/>
          <w:b/>
          <w:sz w:val="24"/>
          <w:szCs w:val="24"/>
          <w:lang w:val="en-GB"/>
        </w:rPr>
        <w:t xml:space="preserve">: </w:t>
      </w:r>
      <w:r w:rsidR="00052C5B">
        <w:rPr>
          <w:rFonts w:ascii="Times New Roman" w:hAnsi="Times New Roman"/>
          <w:sz w:val="24"/>
          <w:szCs w:val="24"/>
          <w:lang w:val="en-GB"/>
        </w:rPr>
        <w:t>Indicate</w:t>
      </w:r>
      <w:r w:rsidR="00052C5B" w:rsidRPr="00052C5B">
        <w:rPr>
          <w:rFonts w:ascii="Times New Roman" w:hAnsi="Times New Roman"/>
          <w:sz w:val="24"/>
          <w:szCs w:val="24"/>
          <w:lang w:val="en-GB"/>
        </w:rPr>
        <w:t xml:space="preserve"> acknowledgments in a distinct section located before the references, if required. Please use 12-point text size, single-line spacing, and Times New Roman font throughout this section.</w:t>
      </w:r>
    </w:p>
    <w:p w14:paraId="6C09B513" w14:textId="77777777" w:rsidR="00052C5B" w:rsidRDefault="00052C5B" w:rsidP="005F4F99">
      <w:pPr>
        <w:spacing w:after="0" w:line="240" w:lineRule="auto"/>
        <w:jc w:val="both"/>
        <w:rPr>
          <w:rFonts w:ascii="Times New Roman" w:hAnsi="Times New Roman"/>
          <w:sz w:val="24"/>
          <w:szCs w:val="24"/>
          <w:lang w:val="en-GB"/>
        </w:rPr>
      </w:pPr>
    </w:p>
    <w:p w14:paraId="606CA17B" w14:textId="73A4AE3B" w:rsidR="005F4F99" w:rsidRDefault="005F4F99" w:rsidP="005F4F99">
      <w:pPr>
        <w:spacing w:after="0" w:line="240" w:lineRule="auto"/>
        <w:jc w:val="both"/>
        <w:rPr>
          <w:rFonts w:ascii="Times New Roman" w:hAnsi="Times New Roman"/>
          <w:bCs/>
          <w:sz w:val="24"/>
          <w:szCs w:val="24"/>
          <w:lang w:val="en-GB"/>
        </w:rPr>
      </w:pPr>
      <w:r w:rsidRPr="008B272C">
        <w:rPr>
          <w:rFonts w:ascii="Times New Roman" w:hAnsi="Times New Roman"/>
          <w:b/>
          <w:sz w:val="24"/>
          <w:szCs w:val="24"/>
          <w:lang w:val="en-GB"/>
        </w:rPr>
        <w:t xml:space="preserve">Conflicts of Interest: </w:t>
      </w:r>
      <w:r w:rsidR="009D04FE" w:rsidRPr="009D04FE">
        <w:rPr>
          <w:rFonts w:ascii="Times New Roman" w:hAnsi="Times New Roman"/>
          <w:bCs/>
          <w:sz w:val="24"/>
          <w:szCs w:val="24"/>
          <w:lang w:val="en-GB"/>
        </w:rPr>
        <w:t>Authors must openly declare any conflicts of interest that have the potential to affect the interpretation or presentation of their research findings. If there are no personal circumstances or interests that could be perceived as inappropriate, authors should indicate this by stating, "The authors affirm no conflict of interest." Additionally, any participation of funders in the research process, such as involvement in study design, data collection and analysis, manuscript preparation, or decisions regarding publication, must be disclosed. In cases where funders had no role in these aspects, authors should clarify by stating, "The funders had no involvement in the study's design, data collection, analysis, manuscript writing, or the decision to publish the results."</w:t>
      </w:r>
    </w:p>
    <w:p w14:paraId="7DA745A1" w14:textId="77777777" w:rsidR="009D04FE" w:rsidRPr="008B272C" w:rsidRDefault="009D04FE" w:rsidP="005F4F99">
      <w:pPr>
        <w:spacing w:after="0" w:line="240" w:lineRule="auto"/>
        <w:jc w:val="both"/>
        <w:rPr>
          <w:rFonts w:ascii="Times New Roman" w:hAnsi="Times New Roman"/>
          <w:bCs/>
          <w:color w:val="0070C0"/>
          <w:sz w:val="24"/>
          <w:szCs w:val="24"/>
          <w:lang w:val="en-GB"/>
        </w:rPr>
      </w:pPr>
    </w:p>
    <w:p w14:paraId="427BE06C" w14:textId="77777777" w:rsidR="005F4F99" w:rsidRPr="009B4BAA" w:rsidRDefault="005F4F99" w:rsidP="005F4F99">
      <w:pPr>
        <w:spacing w:after="0" w:line="240" w:lineRule="auto"/>
        <w:jc w:val="both"/>
        <w:rPr>
          <w:rFonts w:ascii="Times New Roman" w:hAnsi="Times New Roman"/>
          <w:b/>
          <w:sz w:val="24"/>
          <w:szCs w:val="24"/>
          <w:lang w:val="en-GB"/>
        </w:rPr>
      </w:pPr>
      <w:r w:rsidRPr="009B4BAA">
        <w:rPr>
          <w:rFonts w:ascii="Times New Roman" w:hAnsi="Times New Roman"/>
          <w:b/>
          <w:sz w:val="24"/>
          <w:szCs w:val="24"/>
          <w:lang w:val="en-GB"/>
        </w:rPr>
        <w:t>Appendix A</w:t>
      </w:r>
      <w:r>
        <w:rPr>
          <w:rFonts w:ascii="Times New Roman" w:hAnsi="Times New Roman"/>
          <w:b/>
          <w:sz w:val="24"/>
          <w:szCs w:val="24"/>
          <w:lang w:val="en-GB"/>
        </w:rPr>
        <w:t xml:space="preserve"> (optional)</w:t>
      </w:r>
    </w:p>
    <w:p w14:paraId="255D68ED" w14:textId="77777777" w:rsidR="005F4F99" w:rsidRPr="009B4BAA" w:rsidRDefault="005F4F99" w:rsidP="005F4F99">
      <w:pPr>
        <w:spacing w:after="0" w:line="240" w:lineRule="auto"/>
        <w:jc w:val="both"/>
        <w:rPr>
          <w:rFonts w:ascii="Times New Roman" w:hAnsi="Times New Roman"/>
          <w:b/>
          <w:sz w:val="24"/>
          <w:szCs w:val="24"/>
          <w:lang w:val="en-GB"/>
        </w:rPr>
      </w:pPr>
    </w:p>
    <w:p w14:paraId="0B8F0FD6" w14:textId="77777777" w:rsidR="005F4F99" w:rsidRPr="009B4BAA" w:rsidRDefault="005F4F99" w:rsidP="005F4F99">
      <w:pPr>
        <w:spacing w:after="0" w:line="240" w:lineRule="auto"/>
        <w:jc w:val="both"/>
        <w:rPr>
          <w:rFonts w:ascii="Times New Roman" w:hAnsi="Times New Roman"/>
          <w:b/>
          <w:sz w:val="24"/>
          <w:szCs w:val="24"/>
          <w:lang w:val="en-GB"/>
        </w:rPr>
      </w:pPr>
      <w:r w:rsidRPr="009B4BAA">
        <w:rPr>
          <w:rFonts w:ascii="Times New Roman" w:hAnsi="Times New Roman"/>
          <w:b/>
          <w:sz w:val="24"/>
          <w:szCs w:val="24"/>
          <w:lang w:val="en-GB"/>
        </w:rPr>
        <w:t xml:space="preserve">Appendix </w:t>
      </w:r>
      <w:r>
        <w:rPr>
          <w:rFonts w:ascii="Times New Roman" w:hAnsi="Times New Roman"/>
          <w:b/>
          <w:sz w:val="24"/>
          <w:szCs w:val="24"/>
          <w:lang w:val="en-GB"/>
        </w:rPr>
        <w:t>B (optional)</w:t>
      </w:r>
    </w:p>
    <w:p w14:paraId="3B1DA9C9" w14:textId="77777777" w:rsidR="005F4F99" w:rsidRDefault="005F4F99" w:rsidP="005F4F99">
      <w:pPr>
        <w:spacing w:after="0" w:line="240" w:lineRule="auto"/>
        <w:jc w:val="both"/>
        <w:rPr>
          <w:rFonts w:ascii="Times New Roman" w:hAnsi="Times New Roman"/>
          <w:bCs/>
          <w:color w:val="000000"/>
          <w:sz w:val="24"/>
          <w:szCs w:val="24"/>
          <w:lang w:val="en-GB"/>
        </w:rPr>
      </w:pPr>
    </w:p>
    <w:p w14:paraId="7C0751CB" w14:textId="5E98D002" w:rsidR="005F4F99" w:rsidRPr="005F4F99" w:rsidRDefault="005F4F99" w:rsidP="005F4F99">
      <w:pPr>
        <w:spacing w:after="0" w:line="240" w:lineRule="auto"/>
        <w:jc w:val="both"/>
        <w:rPr>
          <w:rFonts w:ascii="Times New Roman" w:hAnsi="Times New Roman"/>
          <w:bCs/>
          <w:color w:val="000000"/>
          <w:sz w:val="24"/>
          <w:szCs w:val="24"/>
          <w:lang w:val="en-GB"/>
        </w:rPr>
      </w:pPr>
      <w:r w:rsidRPr="005F4F99">
        <w:rPr>
          <w:rFonts w:ascii="Times New Roman" w:hAnsi="Times New Roman"/>
          <w:b/>
          <w:color w:val="000000"/>
          <w:sz w:val="24"/>
          <w:szCs w:val="24"/>
          <w:lang w:val="en-GB"/>
        </w:rPr>
        <w:t>Reference</w:t>
      </w:r>
      <w:r w:rsidRPr="005F4F99">
        <w:rPr>
          <w:rFonts w:ascii="Times New Roman" w:hAnsi="Times New Roman"/>
          <w:bCs/>
          <w:color w:val="000000"/>
          <w:sz w:val="24"/>
          <w:szCs w:val="24"/>
          <w:lang w:val="en-GB"/>
        </w:rPr>
        <w:t xml:space="preserve"> </w:t>
      </w:r>
      <w:r w:rsidR="00F370FC">
        <w:rPr>
          <w:rFonts w:ascii="Times New Roman" w:hAnsi="Times New Roman"/>
          <w:bCs/>
          <w:color w:val="000000"/>
          <w:sz w:val="24"/>
          <w:szCs w:val="24"/>
          <w:lang w:val="en-GB"/>
        </w:rPr>
        <w:t xml:space="preserve">use </w:t>
      </w:r>
      <w:r w:rsidRPr="005F4F99">
        <w:rPr>
          <w:rFonts w:ascii="Times New Roman" w:hAnsi="Times New Roman"/>
          <w:bCs/>
          <w:color w:val="000000"/>
          <w:sz w:val="24"/>
          <w:szCs w:val="24"/>
          <w:lang w:val="en-GB"/>
        </w:rPr>
        <w:t xml:space="preserve">APA style. </w:t>
      </w:r>
      <w:r w:rsidR="0007070A" w:rsidRPr="0007070A">
        <w:rPr>
          <w:rFonts w:ascii="Times New Roman" w:hAnsi="Times New Roman"/>
          <w:bCs/>
          <w:color w:val="000000"/>
          <w:sz w:val="24"/>
          <w:szCs w:val="24"/>
          <w:lang w:val="en-GB"/>
        </w:rPr>
        <w:t xml:space="preserve">https://apastyle.apa.org/style-grammar-guidelines/references/examples </w:t>
      </w:r>
      <w:r w:rsidR="0007070A">
        <w:rPr>
          <w:rFonts w:ascii="Times New Roman" w:hAnsi="Times New Roman"/>
          <w:bCs/>
          <w:color w:val="000000"/>
          <w:sz w:val="24"/>
          <w:szCs w:val="24"/>
          <w:lang w:val="en-GB"/>
        </w:rPr>
        <w:t xml:space="preserve"> </w:t>
      </w:r>
      <w:r w:rsidRPr="005F4F99">
        <w:rPr>
          <w:rFonts w:ascii="Times New Roman" w:hAnsi="Times New Roman"/>
          <w:bCs/>
          <w:color w:val="000000"/>
          <w:sz w:val="24"/>
          <w:szCs w:val="24"/>
          <w:lang w:val="en-GB"/>
        </w:rPr>
        <w:t>(1</w:t>
      </w:r>
      <w:r>
        <w:rPr>
          <w:rFonts w:ascii="Times New Roman" w:hAnsi="Times New Roman"/>
          <w:bCs/>
          <w:color w:val="000000"/>
          <w:sz w:val="24"/>
          <w:szCs w:val="24"/>
          <w:lang w:val="en-GB"/>
        </w:rPr>
        <w:t xml:space="preserve">2 </w:t>
      </w:r>
      <w:r w:rsidRPr="005F4F99">
        <w:rPr>
          <w:rFonts w:ascii="Times New Roman" w:hAnsi="Times New Roman"/>
          <w:bCs/>
          <w:color w:val="000000"/>
          <w:sz w:val="24"/>
          <w:szCs w:val="24"/>
          <w:lang w:val="en-GB"/>
        </w:rPr>
        <w:t>pt)</w:t>
      </w:r>
    </w:p>
    <w:p w14:paraId="20C4124A" w14:textId="77777777" w:rsidR="005F4F99" w:rsidRPr="005F4F99" w:rsidRDefault="005F4F99" w:rsidP="005F4F99">
      <w:pPr>
        <w:spacing w:after="0" w:line="240" w:lineRule="auto"/>
        <w:jc w:val="both"/>
        <w:rPr>
          <w:rFonts w:ascii="Times New Roman" w:hAnsi="Times New Roman"/>
          <w:bCs/>
          <w:color w:val="000000"/>
          <w:sz w:val="24"/>
          <w:szCs w:val="24"/>
          <w:lang w:val="en-GB"/>
        </w:rPr>
      </w:pPr>
    </w:p>
    <w:p w14:paraId="134617E5" w14:textId="671FD0BD" w:rsidR="00CA08B9" w:rsidRPr="00CA08B9" w:rsidRDefault="00CA08B9" w:rsidP="005F4F99">
      <w:pPr>
        <w:pStyle w:val="a4"/>
        <w:numPr>
          <w:ilvl w:val="0"/>
          <w:numId w:val="9"/>
        </w:numPr>
        <w:tabs>
          <w:tab w:val="left" w:pos="426"/>
        </w:tabs>
        <w:spacing w:after="140" w:line="240" w:lineRule="auto"/>
        <w:ind w:left="284" w:hanging="284"/>
        <w:jc w:val="both"/>
        <w:rPr>
          <w:rFonts w:ascii="Times New Roman" w:hAnsi="Times New Roman"/>
          <w:color w:val="000000"/>
          <w:sz w:val="24"/>
          <w:szCs w:val="24"/>
          <w:lang w:val="en-GB"/>
        </w:rPr>
      </w:pPr>
      <w:r w:rsidRPr="00CA08B9">
        <w:rPr>
          <w:rFonts w:ascii="Times New Roman" w:hAnsi="Times New Roman"/>
          <w:color w:val="000000"/>
          <w:sz w:val="24"/>
          <w:szCs w:val="24"/>
          <w:lang w:val="en-GB"/>
        </w:rPr>
        <w:t>Bielinska-Dusza, E., Lopes da Costa, R., Hamerska, M., &amp; Zak, A. (2023). Study on the Impact of Remote Working on the Satisfaction and Experience of IT Workers in Poland.</w:t>
      </w:r>
      <w:r>
        <w:rPr>
          <w:rFonts w:ascii="Times New Roman" w:hAnsi="Times New Roman"/>
          <w:color w:val="000000"/>
          <w:sz w:val="24"/>
          <w:szCs w:val="24"/>
          <w:lang w:val="en-GB"/>
        </w:rPr>
        <w:t xml:space="preserve"> </w:t>
      </w:r>
      <w:r w:rsidRPr="00CA08B9">
        <w:rPr>
          <w:rFonts w:ascii="Times New Roman" w:hAnsi="Times New Roman"/>
          <w:i/>
          <w:iCs/>
          <w:color w:val="000000"/>
          <w:sz w:val="24"/>
          <w:szCs w:val="24"/>
          <w:lang w:val="en-GB"/>
        </w:rPr>
        <w:t>Forum Scientiae Oeconomia</w:t>
      </w:r>
      <w:r w:rsidRPr="00CA08B9">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sidRPr="00FD66D7">
        <w:rPr>
          <w:rFonts w:ascii="Times New Roman" w:hAnsi="Times New Roman"/>
          <w:i/>
          <w:color w:val="000000"/>
          <w:sz w:val="24"/>
          <w:szCs w:val="24"/>
          <w:lang w:val="en-GB"/>
        </w:rPr>
        <w:t>11</w:t>
      </w:r>
      <w:r w:rsidRPr="00CA08B9">
        <w:rPr>
          <w:rFonts w:ascii="Times New Roman" w:hAnsi="Times New Roman"/>
          <w:color w:val="000000"/>
          <w:sz w:val="24"/>
          <w:szCs w:val="24"/>
          <w:lang w:val="en-GB"/>
        </w:rPr>
        <w:t xml:space="preserve">(4), 9–34. </w:t>
      </w:r>
      <w:hyperlink r:id="rId9" w:history="1">
        <w:r w:rsidR="00BA6F2F" w:rsidRPr="005F104F">
          <w:rPr>
            <w:rStyle w:val="a8"/>
            <w:rFonts w:ascii="Times New Roman" w:hAnsi="Times New Roman"/>
            <w:sz w:val="24"/>
            <w:szCs w:val="24"/>
            <w:lang w:val="en-GB"/>
          </w:rPr>
          <w:t>https://doi.org/10.23762/FSO_VOL11_NO4_1</w:t>
        </w:r>
      </w:hyperlink>
      <w:r w:rsidR="00BA6F2F">
        <w:rPr>
          <w:rFonts w:ascii="Times New Roman" w:hAnsi="Times New Roman"/>
          <w:color w:val="000000"/>
          <w:sz w:val="24"/>
          <w:szCs w:val="24"/>
          <w:lang w:val="en-GB"/>
        </w:rPr>
        <w:t xml:space="preserve"> </w:t>
      </w:r>
    </w:p>
    <w:p w14:paraId="385ED729" w14:textId="7C7AD480" w:rsidR="0089376B" w:rsidRPr="007C260D" w:rsidRDefault="0089376B" w:rsidP="005F4F99">
      <w:pPr>
        <w:pStyle w:val="a4"/>
        <w:numPr>
          <w:ilvl w:val="0"/>
          <w:numId w:val="9"/>
        </w:numPr>
        <w:tabs>
          <w:tab w:val="left" w:pos="426"/>
        </w:tabs>
        <w:spacing w:after="140" w:line="240" w:lineRule="auto"/>
        <w:ind w:left="284" w:hanging="284"/>
        <w:jc w:val="both"/>
        <w:rPr>
          <w:rFonts w:ascii="Times New Roman" w:hAnsi="Times New Roman"/>
          <w:color w:val="000000"/>
          <w:sz w:val="24"/>
          <w:szCs w:val="24"/>
          <w:lang w:val="en-GB"/>
        </w:rPr>
      </w:pPr>
      <w:r w:rsidRPr="002C6D9E">
        <w:rPr>
          <w:rFonts w:ascii="Times New Roman" w:hAnsi="Times New Roman"/>
          <w:color w:val="000000"/>
          <w:sz w:val="24"/>
          <w:szCs w:val="24"/>
          <w:lang w:val="es-ES"/>
        </w:rPr>
        <w:t xml:space="preserve">de Jongh, J., &amp; Moeng, M. (2023). </w:t>
      </w:r>
      <w:r w:rsidRPr="007C260D">
        <w:rPr>
          <w:rFonts w:ascii="Times New Roman" w:hAnsi="Times New Roman"/>
          <w:color w:val="000000"/>
          <w:sz w:val="24"/>
          <w:szCs w:val="24"/>
          <w:lang w:val="en-GB"/>
        </w:rPr>
        <w:t>Economic Globalisation and Public Debt: What Implications Does an Integrated South African Economy Hold for Fiscal Policymakers?.</w:t>
      </w:r>
      <w:r w:rsidR="00E728E5">
        <w:rPr>
          <w:rFonts w:ascii="Times New Roman" w:hAnsi="Times New Roman"/>
          <w:color w:val="000000"/>
          <w:sz w:val="24"/>
          <w:szCs w:val="24"/>
          <w:lang w:val="en-GB"/>
        </w:rPr>
        <w:t xml:space="preserve"> </w:t>
      </w:r>
      <w:r w:rsidRPr="00E728E5">
        <w:rPr>
          <w:rFonts w:ascii="Times New Roman" w:hAnsi="Times New Roman"/>
          <w:i/>
          <w:color w:val="000000"/>
          <w:sz w:val="24"/>
          <w:szCs w:val="24"/>
          <w:lang w:val="en-GB"/>
        </w:rPr>
        <w:t>Forum Scientiae Oeconomia</w:t>
      </w:r>
      <w:r w:rsidRPr="007C260D">
        <w:rPr>
          <w:rFonts w:ascii="Times New Roman" w:hAnsi="Times New Roman"/>
          <w:color w:val="000000"/>
          <w:sz w:val="24"/>
          <w:szCs w:val="24"/>
          <w:lang w:val="en-GB"/>
        </w:rPr>
        <w:t>,</w:t>
      </w:r>
      <w:r w:rsidR="00E728E5">
        <w:rPr>
          <w:rFonts w:ascii="Times New Roman" w:hAnsi="Times New Roman"/>
          <w:color w:val="000000"/>
          <w:sz w:val="24"/>
          <w:szCs w:val="24"/>
          <w:lang w:val="en-GB"/>
        </w:rPr>
        <w:t xml:space="preserve"> </w:t>
      </w:r>
      <w:r w:rsidRPr="00FD66D7">
        <w:rPr>
          <w:rFonts w:ascii="Times New Roman" w:hAnsi="Times New Roman"/>
          <w:i/>
          <w:color w:val="000000"/>
          <w:sz w:val="24"/>
          <w:szCs w:val="24"/>
          <w:lang w:val="en-GB"/>
        </w:rPr>
        <w:t>11</w:t>
      </w:r>
      <w:r w:rsidRPr="007C260D">
        <w:rPr>
          <w:rFonts w:ascii="Times New Roman" w:hAnsi="Times New Roman"/>
          <w:color w:val="000000"/>
          <w:sz w:val="24"/>
          <w:szCs w:val="24"/>
          <w:lang w:val="en-GB"/>
        </w:rPr>
        <w:t xml:space="preserve">(4), 35–62. </w:t>
      </w:r>
      <w:hyperlink r:id="rId10" w:history="1">
        <w:r w:rsidR="00BA6F2F" w:rsidRPr="005F104F">
          <w:rPr>
            <w:rStyle w:val="a8"/>
            <w:rFonts w:ascii="Times New Roman" w:hAnsi="Times New Roman"/>
            <w:sz w:val="24"/>
            <w:szCs w:val="24"/>
            <w:lang w:val="en-GB"/>
          </w:rPr>
          <w:t>https://doi.org/10.23762/FSO_VOL11_NO4_2</w:t>
        </w:r>
      </w:hyperlink>
      <w:r w:rsidR="00BA6F2F">
        <w:rPr>
          <w:rFonts w:ascii="Times New Roman" w:hAnsi="Times New Roman"/>
          <w:color w:val="000000"/>
          <w:sz w:val="24"/>
          <w:szCs w:val="24"/>
          <w:lang w:val="en-GB"/>
        </w:rPr>
        <w:t xml:space="preserve"> </w:t>
      </w:r>
    </w:p>
    <w:p w14:paraId="1CFE6020" w14:textId="6B0A19AF" w:rsidR="005F4F99" w:rsidRPr="005F4F99" w:rsidRDefault="00BA6F2F" w:rsidP="005F4F99">
      <w:pPr>
        <w:pStyle w:val="a4"/>
        <w:numPr>
          <w:ilvl w:val="0"/>
          <w:numId w:val="9"/>
        </w:numPr>
        <w:tabs>
          <w:tab w:val="left" w:pos="426"/>
        </w:tabs>
        <w:spacing w:after="140" w:line="240" w:lineRule="auto"/>
        <w:ind w:left="284" w:hanging="284"/>
        <w:jc w:val="both"/>
        <w:rPr>
          <w:rFonts w:ascii="Times New Roman" w:hAnsi="Times New Roman"/>
          <w:color w:val="0000FF"/>
          <w:sz w:val="24"/>
          <w:szCs w:val="24"/>
          <w:u w:val="single"/>
          <w:lang w:val="en-GB"/>
        </w:rPr>
      </w:pPr>
      <w:r w:rsidRPr="00BA6F2F">
        <w:rPr>
          <w:rFonts w:ascii="Times New Roman" w:hAnsi="Times New Roman"/>
          <w:color w:val="212529"/>
          <w:sz w:val="24"/>
          <w:szCs w:val="24"/>
          <w:shd w:val="clear" w:color="auto" w:fill="FFFFFF"/>
        </w:rPr>
        <w:t>Dyduch, W., Dominiczewska, M., &amp; Kubiczek, J. (2023). Value Creation Value Capture Revisited: Resource, Entrepreneurial and Relational Orientations.</w:t>
      </w:r>
      <w:r>
        <w:rPr>
          <w:rStyle w:val="apple-converted-space"/>
          <w:rFonts w:ascii="Times New Roman" w:hAnsi="Times New Roman"/>
          <w:color w:val="212529"/>
          <w:sz w:val="24"/>
          <w:szCs w:val="24"/>
          <w:shd w:val="clear" w:color="auto" w:fill="FFFFFF"/>
        </w:rPr>
        <w:t xml:space="preserve"> </w:t>
      </w:r>
      <w:r w:rsidRPr="00BA6F2F">
        <w:rPr>
          <w:rFonts w:ascii="Times New Roman" w:hAnsi="Times New Roman"/>
          <w:i/>
          <w:iCs/>
          <w:color w:val="212529"/>
          <w:sz w:val="24"/>
          <w:szCs w:val="24"/>
        </w:rPr>
        <w:t>Forum Scientiae Oeconomia</w:t>
      </w:r>
      <w:r w:rsidRPr="00BA6F2F">
        <w:rPr>
          <w:rFonts w:ascii="Times New Roman" w:hAnsi="Times New Roman"/>
          <w:color w:val="212529"/>
          <w:sz w:val="24"/>
          <w:szCs w:val="24"/>
          <w:shd w:val="clear" w:color="auto" w:fill="FFFFFF"/>
        </w:rPr>
        <w:t>,</w:t>
      </w:r>
      <w:r>
        <w:rPr>
          <w:rStyle w:val="apple-converted-space"/>
          <w:rFonts w:ascii="Times New Roman" w:hAnsi="Times New Roman"/>
          <w:color w:val="212529"/>
          <w:sz w:val="24"/>
          <w:szCs w:val="24"/>
          <w:shd w:val="clear" w:color="auto" w:fill="FFFFFF"/>
        </w:rPr>
        <w:t xml:space="preserve"> </w:t>
      </w:r>
      <w:r w:rsidRPr="00FD66D7">
        <w:rPr>
          <w:rFonts w:ascii="Times New Roman" w:hAnsi="Times New Roman"/>
          <w:i/>
          <w:color w:val="000000"/>
          <w:sz w:val="24"/>
          <w:szCs w:val="24"/>
          <w:lang w:val="en-GB"/>
        </w:rPr>
        <w:t>11</w:t>
      </w:r>
      <w:r w:rsidRPr="00C53E01">
        <w:rPr>
          <w:rFonts w:ascii="Times New Roman" w:hAnsi="Times New Roman"/>
          <w:color w:val="000000"/>
          <w:sz w:val="24"/>
          <w:szCs w:val="24"/>
          <w:lang w:val="en-GB"/>
        </w:rPr>
        <w:t>(4)</w:t>
      </w:r>
      <w:r w:rsidRPr="00BA6F2F">
        <w:rPr>
          <w:rFonts w:ascii="Times New Roman" w:hAnsi="Times New Roman"/>
          <w:color w:val="212529"/>
          <w:sz w:val="24"/>
          <w:szCs w:val="24"/>
          <w:shd w:val="clear" w:color="auto" w:fill="FFFFFF"/>
        </w:rPr>
        <w:t xml:space="preserve">, 63–81. </w:t>
      </w:r>
      <w:hyperlink r:id="rId11" w:history="1">
        <w:r w:rsidRPr="00BA6F2F">
          <w:rPr>
            <w:rStyle w:val="a8"/>
            <w:rFonts w:ascii="Times New Roman" w:hAnsi="Times New Roman"/>
            <w:sz w:val="24"/>
            <w:szCs w:val="24"/>
            <w:shd w:val="clear" w:color="auto" w:fill="FFFFFF"/>
          </w:rPr>
          <w:t>https://doi.org/10.23762/FSO_VOL11_NO4_3</w:t>
        </w:r>
      </w:hyperlink>
    </w:p>
    <w:p w14:paraId="1D142147" w14:textId="71377A8E" w:rsidR="00BA6F2F" w:rsidRPr="00BA6F2F" w:rsidRDefault="00CE7FCC" w:rsidP="005F4F99">
      <w:pPr>
        <w:pStyle w:val="a4"/>
        <w:numPr>
          <w:ilvl w:val="0"/>
          <w:numId w:val="9"/>
        </w:numPr>
        <w:tabs>
          <w:tab w:val="left" w:pos="426"/>
        </w:tabs>
        <w:spacing w:after="140" w:line="240" w:lineRule="auto"/>
        <w:ind w:left="284" w:hanging="284"/>
        <w:jc w:val="both"/>
        <w:rPr>
          <w:rFonts w:ascii="Times New Roman" w:hAnsi="Times New Roman"/>
          <w:color w:val="0000FF"/>
          <w:sz w:val="24"/>
          <w:szCs w:val="24"/>
          <w:u w:val="single"/>
          <w:lang w:val="en-GB"/>
        </w:rPr>
      </w:pPr>
      <w:r w:rsidRPr="00C53E01">
        <w:rPr>
          <w:rFonts w:ascii="Times New Roman" w:hAnsi="Times New Roman"/>
          <w:color w:val="212529"/>
          <w:sz w:val="24"/>
          <w:szCs w:val="24"/>
          <w:shd w:val="clear" w:color="auto" w:fill="FFFFFF"/>
        </w:rPr>
        <w:lastRenderedPageBreak/>
        <w:t>Dabrowski, D., Dabrowski, J., Zamasz, K., &amp; Lis, M. (2023). Driving the Image of an Electricity Supplier Through Marketing Activities.</w:t>
      </w:r>
      <w:r w:rsidR="00C9394C" w:rsidRPr="00C53E01">
        <w:rPr>
          <w:rStyle w:val="apple-converted-space"/>
          <w:rFonts w:ascii="Times New Roman" w:hAnsi="Times New Roman"/>
          <w:color w:val="212529"/>
          <w:sz w:val="24"/>
          <w:szCs w:val="24"/>
          <w:shd w:val="clear" w:color="auto" w:fill="FFFFFF"/>
        </w:rPr>
        <w:t xml:space="preserve"> </w:t>
      </w:r>
      <w:r w:rsidRPr="00C53E01">
        <w:rPr>
          <w:rFonts w:ascii="Times New Roman" w:hAnsi="Times New Roman"/>
          <w:i/>
          <w:color w:val="212529"/>
          <w:sz w:val="24"/>
          <w:szCs w:val="24"/>
        </w:rPr>
        <w:t>Forum Scientiae Oeconomia</w:t>
      </w:r>
      <w:r w:rsidRPr="00C53E01">
        <w:rPr>
          <w:rFonts w:ascii="Times New Roman" w:hAnsi="Times New Roman"/>
          <w:color w:val="212529"/>
          <w:sz w:val="24"/>
          <w:szCs w:val="24"/>
          <w:shd w:val="clear" w:color="auto" w:fill="FFFFFF"/>
        </w:rPr>
        <w:t>,</w:t>
      </w:r>
      <w:r w:rsidR="00C9394C" w:rsidRPr="00C53E01">
        <w:rPr>
          <w:rStyle w:val="apple-converted-space"/>
          <w:rFonts w:ascii="Times New Roman" w:hAnsi="Times New Roman"/>
          <w:color w:val="212529"/>
          <w:sz w:val="24"/>
          <w:szCs w:val="24"/>
          <w:shd w:val="clear" w:color="auto" w:fill="FFFFFF"/>
        </w:rPr>
        <w:t xml:space="preserve"> </w:t>
      </w:r>
      <w:r w:rsidRPr="00FD66D7">
        <w:rPr>
          <w:rFonts w:ascii="Times New Roman" w:hAnsi="Times New Roman"/>
          <w:i/>
          <w:color w:val="000000"/>
          <w:sz w:val="24"/>
          <w:szCs w:val="24"/>
          <w:lang w:val="en-GB"/>
        </w:rPr>
        <w:t>11</w:t>
      </w:r>
      <w:r w:rsidRPr="00C53E01">
        <w:rPr>
          <w:rFonts w:ascii="Times New Roman" w:hAnsi="Times New Roman"/>
          <w:color w:val="000000"/>
          <w:sz w:val="24"/>
          <w:szCs w:val="24"/>
          <w:lang w:val="en-GB"/>
        </w:rPr>
        <w:t>(4)</w:t>
      </w:r>
      <w:r w:rsidRPr="00C53E01">
        <w:rPr>
          <w:rFonts w:ascii="Times New Roman" w:hAnsi="Times New Roman"/>
          <w:color w:val="212529"/>
          <w:sz w:val="24"/>
          <w:szCs w:val="24"/>
          <w:shd w:val="clear" w:color="auto" w:fill="FFFFFF"/>
        </w:rPr>
        <w:t xml:space="preserve">, 83–98. </w:t>
      </w:r>
      <w:hyperlink r:id="rId12" w:history="1">
        <w:r w:rsidRPr="00C53E01">
          <w:rPr>
            <w:rStyle w:val="a8"/>
            <w:rFonts w:ascii="Times New Roman" w:hAnsi="Times New Roman"/>
            <w:sz w:val="24"/>
            <w:szCs w:val="24"/>
            <w:shd w:val="clear" w:color="auto" w:fill="FFFFFF"/>
          </w:rPr>
          <w:t>https://doi.org/10.23762/FSO_VOL11_NO4_4</w:t>
        </w:r>
      </w:hyperlink>
    </w:p>
    <w:p w14:paraId="5E63ECB4" w14:textId="6A7F4683" w:rsidR="00CE7FCC" w:rsidRPr="00BA6F2F" w:rsidRDefault="00C9394C" w:rsidP="005F4F99">
      <w:pPr>
        <w:pStyle w:val="a4"/>
        <w:numPr>
          <w:ilvl w:val="0"/>
          <w:numId w:val="9"/>
        </w:numPr>
        <w:tabs>
          <w:tab w:val="left" w:pos="426"/>
        </w:tabs>
        <w:spacing w:after="140" w:line="240" w:lineRule="auto"/>
        <w:ind w:left="284" w:hanging="284"/>
        <w:jc w:val="both"/>
        <w:rPr>
          <w:rFonts w:ascii="Times New Roman" w:hAnsi="Times New Roman"/>
          <w:color w:val="0000FF"/>
          <w:sz w:val="24"/>
          <w:szCs w:val="24"/>
          <w:u w:val="single"/>
          <w:lang w:val="en-GB"/>
        </w:rPr>
      </w:pPr>
      <w:r w:rsidRPr="00C53E01">
        <w:rPr>
          <w:rFonts w:ascii="Times New Roman" w:hAnsi="Times New Roman"/>
          <w:color w:val="212529"/>
          <w:sz w:val="24"/>
          <w:szCs w:val="24"/>
          <w:shd w:val="clear" w:color="auto" w:fill="FFFFFF"/>
        </w:rPr>
        <w:t>Spicka, J. (2023). Religious Values and Food Waste: A Comparative Study of Roman Catholic Believers and Non-Religious Individuals.</w:t>
      </w:r>
      <w:r w:rsidRPr="00C53E01">
        <w:rPr>
          <w:rStyle w:val="apple-converted-space"/>
          <w:rFonts w:ascii="Times New Roman" w:hAnsi="Times New Roman"/>
          <w:color w:val="212529"/>
          <w:sz w:val="24"/>
          <w:szCs w:val="24"/>
          <w:shd w:val="clear" w:color="auto" w:fill="FFFFFF"/>
        </w:rPr>
        <w:t xml:space="preserve"> </w:t>
      </w:r>
      <w:r w:rsidRPr="00C53E01">
        <w:rPr>
          <w:rFonts w:ascii="Times New Roman" w:hAnsi="Times New Roman"/>
          <w:i/>
          <w:color w:val="212529"/>
          <w:sz w:val="24"/>
          <w:szCs w:val="24"/>
        </w:rPr>
        <w:t>Forum Scientiae Oeconomia</w:t>
      </w:r>
      <w:r w:rsidRPr="00C53E01">
        <w:rPr>
          <w:rFonts w:ascii="Times New Roman" w:hAnsi="Times New Roman"/>
          <w:color w:val="212529"/>
          <w:sz w:val="24"/>
          <w:szCs w:val="24"/>
          <w:shd w:val="clear" w:color="auto" w:fill="FFFFFF"/>
        </w:rPr>
        <w:t>,</w:t>
      </w:r>
      <w:r w:rsidRPr="00C53E01">
        <w:rPr>
          <w:rStyle w:val="apple-converted-space"/>
          <w:rFonts w:ascii="Times New Roman" w:hAnsi="Times New Roman"/>
          <w:color w:val="212529"/>
          <w:sz w:val="24"/>
          <w:szCs w:val="24"/>
          <w:shd w:val="clear" w:color="auto" w:fill="FFFFFF"/>
        </w:rPr>
        <w:t xml:space="preserve"> </w:t>
      </w:r>
      <w:r w:rsidRPr="00FD66D7">
        <w:rPr>
          <w:rFonts w:ascii="Times New Roman" w:hAnsi="Times New Roman"/>
          <w:i/>
          <w:color w:val="000000"/>
          <w:sz w:val="24"/>
          <w:szCs w:val="24"/>
          <w:lang w:val="en-GB"/>
        </w:rPr>
        <w:t>11</w:t>
      </w:r>
      <w:r w:rsidRPr="00C53E01">
        <w:rPr>
          <w:rFonts w:ascii="Times New Roman" w:hAnsi="Times New Roman"/>
          <w:color w:val="000000"/>
          <w:sz w:val="24"/>
          <w:szCs w:val="24"/>
          <w:lang w:val="en-GB"/>
        </w:rPr>
        <w:t>(4)</w:t>
      </w:r>
      <w:r w:rsidRPr="00C53E01">
        <w:rPr>
          <w:rFonts w:ascii="Times New Roman" w:hAnsi="Times New Roman"/>
          <w:color w:val="212529"/>
          <w:sz w:val="24"/>
          <w:szCs w:val="24"/>
          <w:shd w:val="clear" w:color="auto" w:fill="FFFFFF"/>
        </w:rPr>
        <w:t xml:space="preserve">, 99–122. </w:t>
      </w:r>
      <w:hyperlink r:id="rId13" w:history="1">
        <w:r w:rsidRPr="00C53E01">
          <w:rPr>
            <w:rStyle w:val="a8"/>
            <w:rFonts w:ascii="Times New Roman" w:hAnsi="Times New Roman"/>
            <w:sz w:val="24"/>
            <w:szCs w:val="24"/>
            <w:shd w:val="clear" w:color="auto" w:fill="FFFFFF"/>
          </w:rPr>
          <w:t>https://doi.org/10.23762/FSO_VOL11_NO4_5</w:t>
        </w:r>
      </w:hyperlink>
      <w:r w:rsidRPr="00C53E01">
        <w:rPr>
          <w:rFonts w:ascii="Times New Roman" w:hAnsi="Times New Roman"/>
          <w:color w:val="212529"/>
          <w:sz w:val="24"/>
          <w:szCs w:val="24"/>
          <w:shd w:val="clear" w:color="auto" w:fill="FFFFFF"/>
        </w:rPr>
        <w:t xml:space="preserve"> </w:t>
      </w:r>
    </w:p>
    <w:p w14:paraId="75A06D99" w14:textId="77777777" w:rsidR="005F4F99" w:rsidRPr="005F4F99" w:rsidRDefault="005F4F99" w:rsidP="005F4F99">
      <w:pPr>
        <w:tabs>
          <w:tab w:val="left" w:pos="426"/>
        </w:tabs>
        <w:spacing w:after="140" w:line="240" w:lineRule="auto"/>
        <w:jc w:val="both"/>
        <w:rPr>
          <w:rFonts w:ascii="Times New Roman" w:hAnsi="Times New Roman"/>
          <w:i/>
          <w:iCs/>
          <w:color w:val="000000"/>
          <w:sz w:val="24"/>
          <w:szCs w:val="24"/>
          <w:lang w:val="en-GB"/>
        </w:rPr>
      </w:pPr>
    </w:p>
    <w:p w14:paraId="26998E94" w14:textId="77777777" w:rsidR="005F4F99" w:rsidRPr="005F4F99" w:rsidRDefault="005F4F99" w:rsidP="005F4F99">
      <w:pPr>
        <w:tabs>
          <w:tab w:val="left" w:pos="426"/>
        </w:tabs>
        <w:spacing w:after="140" w:line="240" w:lineRule="auto"/>
        <w:jc w:val="both"/>
        <w:rPr>
          <w:rFonts w:ascii="Times New Roman" w:hAnsi="Times New Roman"/>
          <w:i/>
          <w:iCs/>
          <w:color w:val="000000"/>
          <w:sz w:val="24"/>
          <w:szCs w:val="24"/>
          <w:lang w:val="en-GB"/>
        </w:rPr>
      </w:pPr>
      <w:r w:rsidRPr="005F4F99">
        <w:rPr>
          <w:rFonts w:ascii="Times New Roman" w:hAnsi="Times New Roman"/>
          <w:i/>
          <w:iCs/>
          <w:color w:val="000000"/>
          <w:sz w:val="24"/>
          <w:szCs w:val="24"/>
          <w:lang w:val="en-GB"/>
        </w:rPr>
        <w:t>Example</w:t>
      </w:r>
    </w:p>
    <w:p w14:paraId="6BFF9150" w14:textId="77777777"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r w:rsidRPr="005F4F99">
        <w:rPr>
          <w:rFonts w:ascii="Times New Roman" w:hAnsi="Times New Roman"/>
          <w:b/>
          <w:bCs/>
          <w:color w:val="000000"/>
          <w:sz w:val="24"/>
          <w:szCs w:val="24"/>
          <w:lang w:val="en-GB"/>
        </w:rPr>
        <w:t>Journal Article References:</w:t>
      </w:r>
    </w:p>
    <w:p w14:paraId="1EA6E89A" w14:textId="5C3F93B1" w:rsidR="0059724C" w:rsidRPr="00084EB8" w:rsidRDefault="0059724C" w:rsidP="00084EB8">
      <w:pPr>
        <w:pStyle w:val="a4"/>
        <w:numPr>
          <w:ilvl w:val="0"/>
          <w:numId w:val="4"/>
        </w:numPr>
        <w:tabs>
          <w:tab w:val="left" w:pos="426"/>
        </w:tabs>
        <w:spacing w:after="0" w:line="240" w:lineRule="auto"/>
        <w:ind w:left="284" w:hanging="284"/>
        <w:jc w:val="both"/>
        <w:rPr>
          <w:rFonts w:ascii="Times New Roman" w:hAnsi="Times New Roman"/>
          <w:color w:val="000000"/>
          <w:sz w:val="24"/>
          <w:szCs w:val="24"/>
          <w:lang w:val="en-GB"/>
        </w:rPr>
      </w:pPr>
      <w:r w:rsidRPr="00084EB8">
        <w:rPr>
          <w:rFonts w:ascii="Times New Roman" w:hAnsi="Times New Roman"/>
          <w:color w:val="212529"/>
          <w:shd w:val="clear" w:color="auto" w:fill="FFFFFF"/>
        </w:rPr>
        <w:t>Skocdopole, P., Skypalova, R., &amp; Fitala, P. (2023). Sustainable Strategic Management: Foreign Capital Participation in the Post-COVID-19 Era.</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Forum Scientiae Oeconomia</w:t>
      </w:r>
      <w:r w:rsidRPr="00084EB8">
        <w:rPr>
          <w:rFonts w:ascii="Times New Roman" w:hAnsi="Times New Roman"/>
          <w:color w:val="212529"/>
          <w:shd w:val="clear" w:color="auto" w:fill="FFFFFF"/>
        </w:rPr>
        <w:t>,</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11</w:t>
      </w:r>
      <w:r w:rsidRPr="00084EB8">
        <w:rPr>
          <w:rFonts w:ascii="Times New Roman" w:hAnsi="Times New Roman"/>
          <w:color w:val="212529"/>
          <w:shd w:val="clear" w:color="auto" w:fill="FFFFFF"/>
        </w:rPr>
        <w:t xml:space="preserve">(3), 189–207. </w:t>
      </w:r>
      <w:hyperlink r:id="rId14" w:history="1">
        <w:r w:rsidRPr="00084EB8">
          <w:rPr>
            <w:rStyle w:val="a8"/>
            <w:rFonts w:ascii="Times New Roman" w:hAnsi="Times New Roman"/>
            <w:shd w:val="clear" w:color="auto" w:fill="FFFFFF"/>
          </w:rPr>
          <w:t>https://doi.org/10.23762/FSO_VOL11_NO3_10</w:t>
        </w:r>
      </w:hyperlink>
    </w:p>
    <w:p w14:paraId="47E6B6E6" w14:textId="5E4A9AB6" w:rsidR="00084EB8" w:rsidRPr="00084EB8" w:rsidRDefault="00934BBC" w:rsidP="00084EB8">
      <w:pPr>
        <w:pStyle w:val="a4"/>
        <w:numPr>
          <w:ilvl w:val="0"/>
          <w:numId w:val="4"/>
        </w:numPr>
        <w:tabs>
          <w:tab w:val="left" w:pos="426"/>
        </w:tabs>
        <w:spacing w:after="0" w:line="240" w:lineRule="auto"/>
        <w:ind w:left="284" w:hanging="284"/>
        <w:jc w:val="both"/>
        <w:rPr>
          <w:rFonts w:ascii="Times New Roman" w:hAnsi="Times New Roman"/>
          <w:color w:val="000000"/>
          <w:sz w:val="24"/>
          <w:szCs w:val="24"/>
          <w:lang w:val="en-GB"/>
        </w:rPr>
      </w:pPr>
      <w:r w:rsidRPr="00084EB8">
        <w:rPr>
          <w:rFonts w:ascii="Times New Roman" w:hAnsi="Times New Roman"/>
          <w:color w:val="212529"/>
          <w:shd w:val="clear" w:color="auto" w:fill="FFFFFF"/>
        </w:rPr>
        <w:t>Us, Y., &amp; Gerulaitiene, N. (2023). Bibliometric Analysis of the Global Research Landscape on Healthcare Resilience During Critical Events.</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Forum Scientiae Oeconomia</w:t>
      </w:r>
      <w:r w:rsidRPr="00084EB8">
        <w:rPr>
          <w:rFonts w:ascii="Times New Roman" w:hAnsi="Times New Roman"/>
          <w:color w:val="212529"/>
          <w:shd w:val="clear" w:color="auto" w:fill="FFFFFF"/>
        </w:rPr>
        <w:t>,</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11</w:t>
      </w:r>
      <w:r w:rsidRPr="00084EB8">
        <w:rPr>
          <w:rFonts w:ascii="Times New Roman" w:hAnsi="Times New Roman"/>
          <w:color w:val="212529"/>
          <w:shd w:val="clear" w:color="auto" w:fill="FFFFFF"/>
        </w:rPr>
        <w:t xml:space="preserve">(3), 159–188. </w:t>
      </w:r>
      <w:hyperlink r:id="rId15" w:history="1">
        <w:r w:rsidR="00084EB8" w:rsidRPr="00084EB8">
          <w:rPr>
            <w:rStyle w:val="a8"/>
            <w:rFonts w:ascii="Times New Roman" w:hAnsi="Times New Roman"/>
            <w:shd w:val="clear" w:color="auto" w:fill="FFFFFF"/>
          </w:rPr>
          <w:t>https://doi.org/10.23762/FSO_VOL11_NO3_9</w:t>
        </w:r>
      </w:hyperlink>
    </w:p>
    <w:p w14:paraId="6E435EB9" w14:textId="09DEEAEA" w:rsidR="005F4F99" w:rsidRPr="00084EB8" w:rsidRDefault="00084EB8" w:rsidP="00084EB8">
      <w:pPr>
        <w:pStyle w:val="a4"/>
        <w:numPr>
          <w:ilvl w:val="0"/>
          <w:numId w:val="4"/>
        </w:numPr>
        <w:tabs>
          <w:tab w:val="left" w:pos="426"/>
        </w:tabs>
        <w:spacing w:after="0" w:line="240" w:lineRule="auto"/>
        <w:ind w:left="284" w:hanging="284"/>
        <w:jc w:val="both"/>
        <w:rPr>
          <w:rFonts w:ascii="Times New Roman" w:hAnsi="Times New Roman"/>
          <w:color w:val="000000"/>
          <w:sz w:val="24"/>
          <w:szCs w:val="24"/>
          <w:lang w:val="en-GB"/>
        </w:rPr>
      </w:pPr>
      <w:r w:rsidRPr="00084EB8">
        <w:rPr>
          <w:rFonts w:ascii="Times New Roman" w:hAnsi="Times New Roman"/>
          <w:color w:val="212529"/>
          <w:shd w:val="clear" w:color="auto" w:fill="FFFFFF"/>
        </w:rPr>
        <w:t>Vveinhardt, J., Sroka, W., &amp; Gvozd, M. (2023). Employee Procrastination in Light of National Cultural Traits and Corporate Social Responsibility.</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Forum Scientiae Oeconomia</w:t>
      </w:r>
      <w:r w:rsidRPr="00084EB8">
        <w:rPr>
          <w:rFonts w:ascii="Times New Roman" w:hAnsi="Times New Roman"/>
          <w:color w:val="212529"/>
          <w:shd w:val="clear" w:color="auto" w:fill="FFFFFF"/>
        </w:rPr>
        <w:t>,</w:t>
      </w:r>
      <w:r w:rsidRPr="00084EB8">
        <w:rPr>
          <w:rStyle w:val="apple-converted-space"/>
          <w:rFonts w:ascii="Times New Roman" w:hAnsi="Times New Roman"/>
          <w:color w:val="212529"/>
          <w:shd w:val="clear" w:color="auto" w:fill="FFFFFF"/>
        </w:rPr>
        <w:t> </w:t>
      </w:r>
      <w:r w:rsidRPr="00084EB8">
        <w:rPr>
          <w:rFonts w:ascii="Times New Roman" w:hAnsi="Times New Roman"/>
          <w:i/>
          <w:iCs/>
          <w:color w:val="212529"/>
        </w:rPr>
        <w:t>11</w:t>
      </w:r>
      <w:r w:rsidRPr="00084EB8">
        <w:rPr>
          <w:rFonts w:ascii="Times New Roman" w:hAnsi="Times New Roman"/>
          <w:color w:val="212529"/>
          <w:shd w:val="clear" w:color="auto" w:fill="FFFFFF"/>
        </w:rPr>
        <w:t>(3), 145–158. https://doi.org/10.23762/FSO_VOL11_NO3_8</w:t>
      </w:r>
    </w:p>
    <w:p w14:paraId="3FA0AC54" w14:textId="77777777" w:rsidR="00DC6C52" w:rsidRDefault="00DC6C52" w:rsidP="005F4F99">
      <w:pPr>
        <w:tabs>
          <w:tab w:val="left" w:pos="426"/>
        </w:tabs>
        <w:spacing w:after="140" w:line="240" w:lineRule="auto"/>
        <w:jc w:val="both"/>
        <w:rPr>
          <w:rFonts w:ascii="Times New Roman" w:hAnsi="Times New Roman"/>
          <w:b/>
          <w:bCs/>
          <w:color w:val="000000"/>
          <w:sz w:val="24"/>
          <w:szCs w:val="24"/>
          <w:lang w:val="en-GB"/>
        </w:rPr>
      </w:pPr>
    </w:p>
    <w:p w14:paraId="2995D4D9" w14:textId="6A043CE2"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r w:rsidRPr="005F4F99">
        <w:rPr>
          <w:rFonts w:ascii="Times New Roman" w:hAnsi="Times New Roman"/>
          <w:b/>
          <w:bCs/>
          <w:color w:val="000000"/>
          <w:sz w:val="24"/>
          <w:szCs w:val="24"/>
          <w:lang w:val="en-GB"/>
        </w:rPr>
        <w:t>Conference Proceedings:</w:t>
      </w:r>
    </w:p>
    <w:p w14:paraId="5C307450" w14:textId="77777777" w:rsidR="00090B0A" w:rsidRDefault="000A0F4D" w:rsidP="00090B0A">
      <w:pPr>
        <w:pStyle w:val="a4"/>
        <w:numPr>
          <w:ilvl w:val="0"/>
          <w:numId w:val="5"/>
        </w:numPr>
        <w:spacing w:after="140" w:line="240" w:lineRule="auto"/>
        <w:ind w:left="284" w:hanging="218"/>
        <w:jc w:val="both"/>
        <w:rPr>
          <w:rFonts w:ascii="Times New Roman" w:hAnsi="Times New Roman"/>
          <w:color w:val="000000"/>
          <w:sz w:val="24"/>
          <w:szCs w:val="24"/>
          <w:lang w:val="en-GB"/>
        </w:rPr>
      </w:pPr>
      <w:r w:rsidRPr="00B13258">
        <w:rPr>
          <w:rFonts w:ascii="Times New Roman" w:hAnsi="Times New Roman"/>
          <w:color w:val="000000"/>
          <w:sz w:val="24"/>
          <w:szCs w:val="24"/>
          <w:lang w:val="en-GB"/>
        </w:rPr>
        <w:t>Smith, J. R., &amp; Johnson, A. M. (2023). Leadership strategies in modern organizations. In S</w:t>
      </w:r>
      <w:r w:rsidRPr="00B13258">
        <w:rPr>
          <w:rFonts w:ascii="Times New Roman" w:hAnsi="Times New Roman"/>
          <w:i/>
          <w:iCs/>
          <w:color w:val="000000"/>
          <w:sz w:val="24"/>
          <w:szCs w:val="24"/>
          <w:lang w:val="en-GB"/>
        </w:rPr>
        <w:t>. L. Williams (Ed.), Proceedings of the 15th Annual Conference on Management</w:t>
      </w:r>
      <w:r w:rsidRPr="00B13258">
        <w:rPr>
          <w:rFonts w:ascii="Times New Roman" w:hAnsi="Times New Roman"/>
          <w:color w:val="000000"/>
          <w:sz w:val="24"/>
          <w:szCs w:val="24"/>
          <w:lang w:val="en-GB"/>
        </w:rPr>
        <w:t xml:space="preserve"> (pp. 45-55). Academic Publishing.</w:t>
      </w:r>
    </w:p>
    <w:p w14:paraId="21C7EF3A" w14:textId="32375D0E" w:rsidR="00090B0A" w:rsidRPr="00AC1812" w:rsidRDefault="00090B0A" w:rsidP="009231CA">
      <w:pPr>
        <w:pStyle w:val="a4"/>
        <w:numPr>
          <w:ilvl w:val="0"/>
          <w:numId w:val="5"/>
        </w:numPr>
        <w:spacing w:after="140" w:line="240" w:lineRule="auto"/>
        <w:ind w:left="284" w:hanging="218"/>
        <w:jc w:val="both"/>
        <w:rPr>
          <w:rFonts w:ascii="Times New Roman" w:hAnsi="Times New Roman"/>
          <w:color w:val="000000"/>
          <w:sz w:val="24"/>
          <w:szCs w:val="24"/>
          <w:lang w:val="en-GB"/>
        </w:rPr>
      </w:pPr>
      <w:r w:rsidRPr="00AC1812">
        <w:rPr>
          <w:rFonts w:ascii="Times New Roman" w:hAnsi="Times New Roman"/>
          <w:color w:val="000000"/>
          <w:sz w:val="24"/>
          <w:szCs w:val="24"/>
          <w:lang w:val="en-GB"/>
        </w:rPr>
        <w:t xml:space="preserve">Walker, H. G., &amp; Hall, L. C. (2021). Sustainable supply chain management: Strategies for the future. </w:t>
      </w:r>
      <w:r w:rsidRPr="00AC1812">
        <w:rPr>
          <w:rFonts w:ascii="Times New Roman" w:hAnsi="Times New Roman"/>
          <w:i/>
          <w:iCs/>
          <w:color w:val="000000"/>
          <w:sz w:val="24"/>
          <w:szCs w:val="24"/>
          <w:lang w:val="en-GB"/>
        </w:rPr>
        <w:t>Proceedings of the International Conference on Supply Chain Sustainability</w:t>
      </w:r>
      <w:r w:rsidR="00D523E7" w:rsidRPr="00AC1812">
        <w:rPr>
          <w:rFonts w:ascii="Times New Roman" w:hAnsi="Times New Roman"/>
          <w:color w:val="000000"/>
          <w:sz w:val="24"/>
          <w:szCs w:val="24"/>
          <w:lang w:val="en-GB"/>
        </w:rPr>
        <w:t xml:space="preserve">, USA, </w:t>
      </w:r>
      <w:r w:rsidR="00D523E7" w:rsidRPr="00AC1812">
        <w:rPr>
          <w:rFonts w:ascii="Times New Roman" w:hAnsi="Times New Roman"/>
          <w:i/>
          <w:iCs/>
          <w:color w:val="000000"/>
          <w:sz w:val="24"/>
          <w:szCs w:val="24"/>
          <w:lang w:val="en-GB"/>
        </w:rPr>
        <w:t>120</w:t>
      </w:r>
      <w:r w:rsidR="00D523E7" w:rsidRPr="00AC1812">
        <w:rPr>
          <w:rFonts w:ascii="Times New Roman" w:hAnsi="Times New Roman"/>
          <w:color w:val="000000"/>
          <w:sz w:val="24"/>
          <w:szCs w:val="24"/>
          <w:lang w:val="en-GB"/>
        </w:rPr>
        <w:t>(23),</w:t>
      </w:r>
      <w:r w:rsidRPr="00AC1812">
        <w:rPr>
          <w:rFonts w:ascii="Times New Roman" w:hAnsi="Times New Roman"/>
          <w:color w:val="000000"/>
          <w:sz w:val="24"/>
          <w:szCs w:val="24"/>
          <w:lang w:val="en-GB"/>
        </w:rPr>
        <w:t xml:space="preserve"> 65-78. </w:t>
      </w:r>
      <w:hyperlink r:id="rId16" w:history="1">
        <w:r w:rsidR="00AC1812">
          <w:rPr>
            <w:rStyle w:val="a8"/>
            <w:rFonts w:ascii="Times New Roman" w:hAnsi="Times New Roman"/>
            <w:sz w:val="24"/>
            <w:szCs w:val="24"/>
            <w:lang w:val="en-GB"/>
          </w:rPr>
          <w:t>https://doi.org/10.10.25/tnas.23456</w:t>
        </w:r>
      </w:hyperlink>
    </w:p>
    <w:p w14:paraId="339C5365" w14:textId="77777777" w:rsidR="005F4F99" w:rsidRPr="005F4F99" w:rsidRDefault="005F4F99" w:rsidP="005F4F99">
      <w:pPr>
        <w:pStyle w:val="a4"/>
        <w:spacing w:after="140" w:line="240" w:lineRule="auto"/>
        <w:ind w:left="284"/>
        <w:jc w:val="both"/>
        <w:rPr>
          <w:rFonts w:ascii="Times New Roman" w:hAnsi="Times New Roman"/>
          <w:color w:val="000000"/>
          <w:sz w:val="24"/>
          <w:szCs w:val="24"/>
          <w:lang w:val="en-GB"/>
        </w:rPr>
      </w:pPr>
    </w:p>
    <w:p w14:paraId="0F380B68" w14:textId="77777777"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r w:rsidRPr="005F4F99">
        <w:rPr>
          <w:rFonts w:ascii="Times New Roman" w:hAnsi="Times New Roman"/>
          <w:b/>
          <w:bCs/>
          <w:color w:val="000000"/>
          <w:sz w:val="24"/>
          <w:szCs w:val="24"/>
          <w:lang w:val="en-GB"/>
        </w:rPr>
        <w:t>Book’s Chapter:</w:t>
      </w:r>
    </w:p>
    <w:p w14:paraId="7CED2248" w14:textId="2BA38888" w:rsidR="004E08E7" w:rsidRPr="001E2D6C" w:rsidRDefault="003E03EA" w:rsidP="001E2D6C">
      <w:pPr>
        <w:pStyle w:val="a4"/>
        <w:numPr>
          <w:ilvl w:val="0"/>
          <w:numId w:val="6"/>
        </w:numPr>
        <w:tabs>
          <w:tab w:val="left" w:pos="426"/>
        </w:tabs>
        <w:spacing w:after="140" w:line="240" w:lineRule="auto"/>
        <w:ind w:left="284" w:hanging="284"/>
        <w:jc w:val="both"/>
        <w:rPr>
          <w:rFonts w:ascii="Times New Roman" w:hAnsi="Times New Roman"/>
          <w:color w:val="000000"/>
          <w:sz w:val="24"/>
          <w:szCs w:val="24"/>
          <w:lang w:val="en-GB"/>
        </w:rPr>
      </w:pPr>
      <w:r w:rsidRPr="001E2D6C">
        <w:rPr>
          <w:rFonts w:ascii="Times New Roman" w:hAnsi="Times New Roman"/>
          <w:color w:val="000000"/>
          <w:sz w:val="24"/>
          <w:szCs w:val="24"/>
          <w:lang w:val="en-GB"/>
        </w:rPr>
        <w:t>Smith, J. A. (2023). The Impact of Climate Change on Ecosystems. In M. R. Johnson &amp; S. L. Davis (</w:t>
      </w:r>
      <w:r w:rsidRPr="001E2D6C">
        <w:rPr>
          <w:rFonts w:ascii="Times New Roman" w:hAnsi="Times New Roman"/>
          <w:iCs/>
          <w:color w:val="000000"/>
          <w:sz w:val="24"/>
          <w:szCs w:val="24"/>
          <w:lang w:val="en-GB"/>
        </w:rPr>
        <w:t>Ed</w:t>
      </w:r>
      <w:r w:rsidRPr="001E2D6C">
        <w:rPr>
          <w:rFonts w:ascii="Times New Roman" w:hAnsi="Times New Roman"/>
          <w:color w:val="000000"/>
          <w:sz w:val="24"/>
          <w:szCs w:val="24"/>
          <w:lang w:val="en-GB"/>
        </w:rPr>
        <w:t xml:space="preserve">.), </w:t>
      </w:r>
      <w:r w:rsidRPr="00180151">
        <w:rPr>
          <w:rFonts w:ascii="Times New Roman" w:hAnsi="Times New Roman"/>
          <w:i/>
          <w:color w:val="000000"/>
          <w:sz w:val="24"/>
          <w:szCs w:val="24"/>
          <w:lang w:val="en-GB"/>
        </w:rPr>
        <w:t>Environmental Challenges in the 21st Century</w:t>
      </w:r>
      <w:r w:rsidRPr="001E2D6C">
        <w:rPr>
          <w:rFonts w:ascii="Times New Roman" w:hAnsi="Times New Roman"/>
          <w:color w:val="000000"/>
          <w:sz w:val="24"/>
          <w:szCs w:val="24"/>
          <w:lang w:val="en-GB"/>
        </w:rPr>
        <w:t xml:space="preserve"> (pp. 45-62). Academic Press. </w:t>
      </w:r>
      <w:hyperlink r:id="rId17" w:history="1">
        <w:r w:rsidR="009D5FFD">
          <w:rPr>
            <w:rStyle w:val="a8"/>
            <w:rFonts w:ascii="Times New Roman" w:hAnsi="Times New Roman"/>
            <w:sz w:val="24"/>
            <w:szCs w:val="24"/>
            <w:lang w:val="en-GB"/>
          </w:rPr>
          <w:t>https://doi.org/10.1234/7506-7088-3.50008-5</w:t>
        </w:r>
      </w:hyperlink>
    </w:p>
    <w:p w14:paraId="08A326A6" w14:textId="078FB0A1" w:rsidR="000E5585" w:rsidRPr="001E2D6C" w:rsidRDefault="000E5585" w:rsidP="001E2D6C">
      <w:pPr>
        <w:pStyle w:val="a4"/>
        <w:numPr>
          <w:ilvl w:val="0"/>
          <w:numId w:val="6"/>
        </w:numPr>
        <w:tabs>
          <w:tab w:val="left" w:pos="426"/>
        </w:tabs>
        <w:spacing w:after="140" w:line="240" w:lineRule="auto"/>
        <w:ind w:left="284" w:hanging="284"/>
        <w:jc w:val="both"/>
        <w:rPr>
          <w:rFonts w:ascii="Times New Roman" w:hAnsi="Times New Roman"/>
          <w:iCs/>
          <w:color w:val="000000"/>
          <w:sz w:val="24"/>
          <w:szCs w:val="24"/>
          <w:lang w:val="en-GB"/>
        </w:rPr>
      </w:pPr>
      <w:r w:rsidRPr="005105F5">
        <w:rPr>
          <w:rFonts w:ascii="Times New Roman" w:hAnsi="Times New Roman"/>
          <w:color w:val="000000"/>
          <w:sz w:val="24"/>
          <w:szCs w:val="24"/>
          <w:lang w:val="en-GB"/>
        </w:rPr>
        <w:t xml:space="preserve">Smith, J., &amp; Doe, J. (2023). The Impact of Climate Change on Wildlife. In D. Johnson (Ed.), </w:t>
      </w:r>
      <w:r w:rsidRPr="005105F5">
        <w:rPr>
          <w:rFonts w:ascii="Times New Roman" w:hAnsi="Times New Roman"/>
          <w:i/>
          <w:color w:val="000000"/>
          <w:sz w:val="24"/>
          <w:szCs w:val="24"/>
          <w:lang w:val="en-GB"/>
        </w:rPr>
        <w:t>Environmental Challenges in the 21st Century</w:t>
      </w:r>
      <w:r w:rsidRPr="005105F5">
        <w:rPr>
          <w:rFonts w:ascii="Times New Roman" w:hAnsi="Times New Roman"/>
          <w:color w:val="000000"/>
          <w:sz w:val="24"/>
          <w:szCs w:val="24"/>
          <w:lang w:val="en-GB"/>
        </w:rPr>
        <w:t xml:space="preserve"> (pp. 45-60). XYZ Publications.</w:t>
      </w:r>
    </w:p>
    <w:p w14:paraId="01234C0B" w14:textId="77777777"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p>
    <w:p w14:paraId="422903C9" w14:textId="77777777"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r w:rsidRPr="005F4F99">
        <w:rPr>
          <w:rFonts w:ascii="Times New Roman" w:hAnsi="Times New Roman"/>
          <w:b/>
          <w:bCs/>
          <w:color w:val="000000"/>
          <w:sz w:val="24"/>
          <w:szCs w:val="24"/>
          <w:lang w:val="en-GB"/>
        </w:rPr>
        <w:t>Books:</w:t>
      </w:r>
    </w:p>
    <w:p w14:paraId="73B84451" w14:textId="604993FC" w:rsidR="00AC1812" w:rsidRPr="00C43D0D" w:rsidRDefault="00C43D0D" w:rsidP="005F4F99">
      <w:pPr>
        <w:pStyle w:val="a4"/>
        <w:numPr>
          <w:ilvl w:val="0"/>
          <w:numId w:val="7"/>
        </w:numPr>
        <w:tabs>
          <w:tab w:val="left" w:pos="426"/>
        </w:tabs>
        <w:spacing w:after="140" w:line="240" w:lineRule="auto"/>
        <w:ind w:left="284" w:hanging="284"/>
        <w:jc w:val="both"/>
        <w:rPr>
          <w:rFonts w:ascii="Times New Roman" w:hAnsi="Times New Roman"/>
          <w:color w:val="000000"/>
          <w:sz w:val="24"/>
          <w:szCs w:val="24"/>
        </w:rPr>
      </w:pPr>
      <w:r w:rsidRPr="00C43D0D">
        <w:rPr>
          <w:rFonts w:ascii="Times New Roman" w:hAnsi="Times New Roman"/>
          <w:color w:val="000000"/>
          <w:sz w:val="24"/>
          <w:szCs w:val="24"/>
        </w:rPr>
        <w:t xml:space="preserve">Johnson, M. R. (2021). </w:t>
      </w:r>
      <w:r w:rsidRPr="00C43D0D">
        <w:rPr>
          <w:rFonts w:ascii="Times New Roman" w:hAnsi="Times New Roman"/>
          <w:i/>
          <w:iCs/>
          <w:color w:val="000000"/>
          <w:sz w:val="24"/>
          <w:szCs w:val="24"/>
        </w:rPr>
        <w:t>Environmental Challenges in the 21st Century</w:t>
      </w:r>
      <w:r w:rsidRPr="00C43D0D">
        <w:rPr>
          <w:rFonts w:ascii="Times New Roman" w:hAnsi="Times New Roman"/>
          <w:color w:val="000000"/>
          <w:sz w:val="24"/>
          <w:szCs w:val="24"/>
        </w:rPr>
        <w:t>. Academic Press.</w:t>
      </w:r>
    </w:p>
    <w:p w14:paraId="4E07AA75" w14:textId="65D61372" w:rsidR="005F4F99" w:rsidRPr="005F4F99" w:rsidRDefault="00154725" w:rsidP="005F4F99">
      <w:pPr>
        <w:pStyle w:val="a4"/>
        <w:numPr>
          <w:ilvl w:val="0"/>
          <w:numId w:val="7"/>
        </w:numPr>
        <w:tabs>
          <w:tab w:val="left" w:pos="426"/>
        </w:tabs>
        <w:spacing w:after="140" w:line="240" w:lineRule="auto"/>
        <w:ind w:left="284" w:hanging="284"/>
        <w:jc w:val="both"/>
        <w:rPr>
          <w:rFonts w:ascii="Times New Roman" w:hAnsi="Times New Roman"/>
          <w:color w:val="000000"/>
          <w:sz w:val="24"/>
          <w:szCs w:val="24"/>
          <w:lang w:val="en-GB"/>
        </w:rPr>
      </w:pPr>
      <w:r w:rsidRPr="00154725">
        <w:rPr>
          <w:rFonts w:ascii="Times New Roman" w:hAnsi="Times New Roman"/>
          <w:color w:val="000000"/>
          <w:sz w:val="24"/>
          <w:szCs w:val="24"/>
        </w:rPr>
        <w:t xml:space="preserve">Anderson, R. K., &amp; White, L. A. (Eds.). (2018). </w:t>
      </w:r>
      <w:r w:rsidRPr="00154725">
        <w:rPr>
          <w:rFonts w:ascii="Times New Roman" w:hAnsi="Times New Roman"/>
          <w:i/>
          <w:iCs/>
          <w:color w:val="000000"/>
          <w:sz w:val="24"/>
          <w:szCs w:val="24"/>
        </w:rPr>
        <w:t>Contemporary Issues in Education</w:t>
      </w:r>
      <w:r w:rsidRPr="00154725">
        <w:rPr>
          <w:rFonts w:ascii="Times New Roman" w:hAnsi="Times New Roman"/>
          <w:color w:val="000000"/>
          <w:sz w:val="24"/>
          <w:szCs w:val="24"/>
        </w:rPr>
        <w:t>. Routledge</w:t>
      </w:r>
      <w:r w:rsidR="00992B6B" w:rsidRPr="00154725">
        <w:rPr>
          <w:rFonts w:ascii="Times New Roman" w:hAnsi="Times New Roman"/>
          <w:color w:val="000000"/>
          <w:sz w:val="24"/>
          <w:szCs w:val="24"/>
        </w:rPr>
        <w:t>.</w:t>
      </w:r>
      <w:r w:rsidR="00992B6B" w:rsidRPr="00D17D7B">
        <w:rPr>
          <w:rFonts w:ascii="Times New Roman" w:hAnsi="Times New Roman"/>
          <w:color w:val="000000"/>
          <w:sz w:val="24"/>
          <w:szCs w:val="24"/>
        </w:rPr>
        <w:t xml:space="preserve"> </w:t>
      </w:r>
      <w:hyperlink r:id="rId18" w:history="1">
        <w:r w:rsidR="00FB25EC">
          <w:rPr>
            <w:rStyle w:val="a8"/>
            <w:rFonts w:ascii="Times New Roman" w:hAnsi="Times New Roman"/>
            <w:sz w:val="24"/>
            <w:szCs w:val="24"/>
            <w:lang w:val="en-GB"/>
          </w:rPr>
          <w:t>http://www.wsb.org/book/10.7864/j.ctt1vjqp2g</w:t>
        </w:r>
      </w:hyperlink>
    </w:p>
    <w:p w14:paraId="172331E8" w14:textId="77777777" w:rsidR="005F4F99" w:rsidRPr="005F4F99" w:rsidRDefault="005F4F99" w:rsidP="005F4F99">
      <w:pPr>
        <w:tabs>
          <w:tab w:val="left" w:pos="426"/>
        </w:tabs>
        <w:spacing w:after="140" w:line="240" w:lineRule="auto"/>
        <w:jc w:val="both"/>
        <w:rPr>
          <w:rFonts w:ascii="Times New Roman" w:hAnsi="Times New Roman"/>
          <w:color w:val="000000"/>
          <w:sz w:val="24"/>
          <w:szCs w:val="24"/>
          <w:lang w:val="en-GB"/>
        </w:rPr>
      </w:pPr>
    </w:p>
    <w:p w14:paraId="3C3E5E3C" w14:textId="77777777" w:rsidR="005F4F99" w:rsidRPr="005F4F99" w:rsidRDefault="005F4F99" w:rsidP="005F4F99">
      <w:pPr>
        <w:tabs>
          <w:tab w:val="left" w:pos="426"/>
        </w:tabs>
        <w:spacing w:after="140" w:line="240" w:lineRule="auto"/>
        <w:jc w:val="both"/>
        <w:rPr>
          <w:rFonts w:ascii="Times New Roman" w:hAnsi="Times New Roman"/>
          <w:b/>
          <w:bCs/>
          <w:color w:val="000000"/>
          <w:sz w:val="24"/>
          <w:szCs w:val="24"/>
          <w:lang w:val="en-GB"/>
        </w:rPr>
      </w:pPr>
      <w:r w:rsidRPr="005F4F99">
        <w:rPr>
          <w:rFonts w:ascii="Times New Roman" w:hAnsi="Times New Roman"/>
          <w:b/>
          <w:bCs/>
          <w:color w:val="000000"/>
          <w:sz w:val="24"/>
          <w:szCs w:val="24"/>
          <w:lang w:val="en-GB"/>
        </w:rPr>
        <w:t>Online Sources:</w:t>
      </w:r>
    </w:p>
    <w:p w14:paraId="77F81CE9" w14:textId="50F9C185" w:rsidR="00504ADD" w:rsidRPr="00CE0F0F" w:rsidRDefault="00CF76C4" w:rsidP="00CE0F0F">
      <w:pPr>
        <w:pStyle w:val="a4"/>
        <w:numPr>
          <w:ilvl w:val="0"/>
          <w:numId w:val="8"/>
        </w:numPr>
        <w:tabs>
          <w:tab w:val="left" w:pos="426"/>
        </w:tabs>
        <w:spacing w:after="140" w:line="240" w:lineRule="auto"/>
        <w:ind w:left="284" w:hanging="284"/>
        <w:jc w:val="both"/>
        <w:rPr>
          <w:rFonts w:ascii="Times New Roman" w:hAnsi="Times New Roman"/>
          <w:color w:val="000000"/>
          <w:sz w:val="24"/>
          <w:szCs w:val="24"/>
          <w:lang w:val="en-GB"/>
        </w:rPr>
      </w:pPr>
      <w:r>
        <w:rPr>
          <w:rFonts w:ascii="Times New Roman" w:hAnsi="Times New Roman"/>
          <w:color w:val="000000"/>
          <w:sz w:val="24"/>
          <w:szCs w:val="24"/>
          <w:lang w:val="en-GB"/>
        </w:rPr>
        <w:t xml:space="preserve">Eurostat. </w:t>
      </w:r>
      <w:r w:rsidR="005F4F99" w:rsidRPr="005F4F99">
        <w:rPr>
          <w:rFonts w:ascii="Times New Roman" w:hAnsi="Times New Roman"/>
          <w:color w:val="000000"/>
          <w:sz w:val="24"/>
          <w:szCs w:val="24"/>
          <w:lang w:val="en-GB"/>
        </w:rPr>
        <w:t>(20</w:t>
      </w:r>
      <w:r>
        <w:rPr>
          <w:rFonts w:ascii="Times New Roman" w:hAnsi="Times New Roman"/>
          <w:color w:val="000000"/>
          <w:sz w:val="24"/>
          <w:szCs w:val="24"/>
          <w:lang w:val="en-GB"/>
        </w:rPr>
        <w:t>23</w:t>
      </w:r>
      <w:r w:rsidR="005F4F99" w:rsidRPr="005F4F99">
        <w:rPr>
          <w:rFonts w:ascii="Times New Roman" w:hAnsi="Times New Roman"/>
          <w:color w:val="000000"/>
          <w:sz w:val="24"/>
          <w:szCs w:val="24"/>
          <w:lang w:val="en-GB"/>
        </w:rPr>
        <w:t xml:space="preserve">). </w:t>
      </w:r>
      <w:r w:rsidR="00EB59FB" w:rsidRPr="00EB59FB">
        <w:rPr>
          <w:rFonts w:ascii="Times New Roman" w:hAnsi="Times New Roman"/>
          <w:color w:val="000000"/>
          <w:sz w:val="24"/>
          <w:szCs w:val="24"/>
          <w:lang w:val="en-GB"/>
        </w:rPr>
        <w:t>GDP and main components (output, expenditure and income)</w:t>
      </w:r>
      <w:r w:rsidR="005F4F99" w:rsidRPr="005F4F99">
        <w:rPr>
          <w:rFonts w:ascii="Times New Roman" w:hAnsi="Times New Roman"/>
          <w:color w:val="000000"/>
          <w:sz w:val="24"/>
          <w:szCs w:val="24"/>
          <w:lang w:val="en-GB"/>
        </w:rPr>
        <w:t xml:space="preserve">. </w:t>
      </w:r>
      <w:hyperlink r:id="rId19" w:history="1">
        <w:r w:rsidR="00241661" w:rsidRPr="00F63EF0">
          <w:rPr>
            <w:rStyle w:val="a8"/>
            <w:rFonts w:ascii="Times New Roman" w:hAnsi="Times New Roman"/>
            <w:sz w:val="24"/>
            <w:szCs w:val="24"/>
            <w:lang w:val="en-GB"/>
          </w:rPr>
          <w:t>https://ec.europa.eu/eurostat/databrowser/view/nama_10_gdp/default/table?lang=en&amp;category=na10.nama10.nama_10_ma</w:t>
        </w:r>
      </w:hyperlink>
      <w:r w:rsidR="00241661">
        <w:rPr>
          <w:rFonts w:ascii="Times New Roman" w:hAnsi="Times New Roman"/>
          <w:color w:val="000000"/>
          <w:sz w:val="24"/>
          <w:szCs w:val="24"/>
          <w:lang w:val="en-GB"/>
        </w:rPr>
        <w:t xml:space="preserve"> </w:t>
      </w:r>
    </w:p>
    <w:sectPr w:rsidR="00504ADD" w:rsidRPr="00CE0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C976" w14:textId="77777777" w:rsidR="00FA716F" w:rsidRDefault="00FA716F" w:rsidP="002925AD">
      <w:pPr>
        <w:spacing w:after="0" w:line="240" w:lineRule="auto"/>
      </w:pPr>
      <w:r>
        <w:separator/>
      </w:r>
    </w:p>
  </w:endnote>
  <w:endnote w:type="continuationSeparator" w:id="0">
    <w:p w14:paraId="632FD877" w14:textId="77777777" w:rsidR="00FA716F" w:rsidRDefault="00FA716F" w:rsidP="002925AD">
      <w:pPr>
        <w:spacing w:after="0" w:line="240" w:lineRule="auto"/>
      </w:pPr>
      <w:r>
        <w:continuationSeparator/>
      </w:r>
    </w:p>
  </w:endnote>
  <w:endnote w:type="continuationNotice" w:id="1">
    <w:p w14:paraId="5F8ADFF3" w14:textId="77777777" w:rsidR="00FA716F" w:rsidRDefault="00FA7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A4D1" w14:textId="77777777" w:rsidR="00FA716F" w:rsidRDefault="00FA716F" w:rsidP="002925AD">
      <w:pPr>
        <w:spacing w:after="0" w:line="240" w:lineRule="auto"/>
      </w:pPr>
      <w:r>
        <w:separator/>
      </w:r>
    </w:p>
  </w:footnote>
  <w:footnote w:type="continuationSeparator" w:id="0">
    <w:p w14:paraId="77012733" w14:textId="77777777" w:rsidR="00FA716F" w:rsidRDefault="00FA716F" w:rsidP="002925AD">
      <w:pPr>
        <w:spacing w:after="0" w:line="240" w:lineRule="auto"/>
      </w:pPr>
      <w:r>
        <w:continuationSeparator/>
      </w:r>
    </w:p>
  </w:footnote>
  <w:footnote w:type="continuationNotice" w:id="1">
    <w:p w14:paraId="64B5EA79" w14:textId="77777777" w:rsidR="00FA716F" w:rsidRDefault="00FA7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E24"/>
    <w:multiLevelType w:val="hybridMultilevel"/>
    <w:tmpl w:val="E7066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36A6516"/>
    <w:multiLevelType w:val="hybridMultilevel"/>
    <w:tmpl w:val="E7066132"/>
    <w:lvl w:ilvl="0" w:tplc="FFFFFFFF">
      <w:start w:val="1"/>
      <w:numFmt w:val="decimal"/>
      <w:lvlText w:val="%1."/>
      <w:lvlJc w:val="left"/>
      <w:pPr>
        <w:ind w:left="943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F67335"/>
    <w:multiLevelType w:val="hybridMultilevel"/>
    <w:tmpl w:val="5D40C58C"/>
    <w:lvl w:ilvl="0" w:tplc="4244A7C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B230C"/>
    <w:multiLevelType w:val="hybridMultilevel"/>
    <w:tmpl w:val="E70661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485F5E"/>
    <w:multiLevelType w:val="hybridMultilevel"/>
    <w:tmpl w:val="58AA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925081D"/>
    <w:multiLevelType w:val="hybridMultilevel"/>
    <w:tmpl w:val="EBE2CCD0"/>
    <w:lvl w:ilvl="0" w:tplc="040E0A0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FF313DA"/>
    <w:multiLevelType w:val="hybridMultilevel"/>
    <w:tmpl w:val="090672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6"/>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97"/>
    <w:rsid w:val="00000061"/>
    <w:rsid w:val="000454F8"/>
    <w:rsid w:val="00052C5B"/>
    <w:rsid w:val="0007070A"/>
    <w:rsid w:val="0007662D"/>
    <w:rsid w:val="00084EB8"/>
    <w:rsid w:val="00087A0F"/>
    <w:rsid w:val="00090B0A"/>
    <w:rsid w:val="00094369"/>
    <w:rsid w:val="000A0F4D"/>
    <w:rsid w:val="000A42C6"/>
    <w:rsid w:val="000C124B"/>
    <w:rsid w:val="000C7B52"/>
    <w:rsid w:val="000D7F7A"/>
    <w:rsid w:val="000E5585"/>
    <w:rsid w:val="00126A8D"/>
    <w:rsid w:val="001504C5"/>
    <w:rsid w:val="00154725"/>
    <w:rsid w:val="00170C19"/>
    <w:rsid w:val="00180151"/>
    <w:rsid w:val="001A2511"/>
    <w:rsid w:val="001B7C61"/>
    <w:rsid w:val="001D3C08"/>
    <w:rsid w:val="001E2D6C"/>
    <w:rsid w:val="00205D94"/>
    <w:rsid w:val="002245AE"/>
    <w:rsid w:val="00241661"/>
    <w:rsid w:val="00243DA1"/>
    <w:rsid w:val="0027597A"/>
    <w:rsid w:val="002925AD"/>
    <w:rsid w:val="002A13AF"/>
    <w:rsid w:val="002C6D9E"/>
    <w:rsid w:val="002D303A"/>
    <w:rsid w:val="002D3270"/>
    <w:rsid w:val="002F4846"/>
    <w:rsid w:val="00300382"/>
    <w:rsid w:val="003210BD"/>
    <w:rsid w:val="00336005"/>
    <w:rsid w:val="00336C0D"/>
    <w:rsid w:val="00352B0F"/>
    <w:rsid w:val="00391311"/>
    <w:rsid w:val="003A1DF3"/>
    <w:rsid w:val="003B7751"/>
    <w:rsid w:val="003D75B8"/>
    <w:rsid w:val="003E03EA"/>
    <w:rsid w:val="00412B1D"/>
    <w:rsid w:val="00426633"/>
    <w:rsid w:val="004B006B"/>
    <w:rsid w:val="004D0049"/>
    <w:rsid w:val="004D1301"/>
    <w:rsid w:val="004D48DF"/>
    <w:rsid w:val="004E08E7"/>
    <w:rsid w:val="004E6973"/>
    <w:rsid w:val="00504ADD"/>
    <w:rsid w:val="005105F5"/>
    <w:rsid w:val="005225A1"/>
    <w:rsid w:val="00542D5E"/>
    <w:rsid w:val="00545AE1"/>
    <w:rsid w:val="0059724C"/>
    <w:rsid w:val="005B1966"/>
    <w:rsid w:val="005B4E83"/>
    <w:rsid w:val="005B73FB"/>
    <w:rsid w:val="005C3863"/>
    <w:rsid w:val="005F4F99"/>
    <w:rsid w:val="00627F23"/>
    <w:rsid w:val="00637F63"/>
    <w:rsid w:val="006546C9"/>
    <w:rsid w:val="00682C1C"/>
    <w:rsid w:val="00691EBF"/>
    <w:rsid w:val="006B75F4"/>
    <w:rsid w:val="006E1B48"/>
    <w:rsid w:val="00702DE8"/>
    <w:rsid w:val="00710F76"/>
    <w:rsid w:val="00713EFD"/>
    <w:rsid w:val="007430CD"/>
    <w:rsid w:val="00745711"/>
    <w:rsid w:val="007C260D"/>
    <w:rsid w:val="007C5C55"/>
    <w:rsid w:val="007F35D1"/>
    <w:rsid w:val="007F6B5F"/>
    <w:rsid w:val="007F7413"/>
    <w:rsid w:val="00801552"/>
    <w:rsid w:val="00807704"/>
    <w:rsid w:val="008601F7"/>
    <w:rsid w:val="00890811"/>
    <w:rsid w:val="0089376B"/>
    <w:rsid w:val="008C0031"/>
    <w:rsid w:val="008C290E"/>
    <w:rsid w:val="008C31CB"/>
    <w:rsid w:val="008C640A"/>
    <w:rsid w:val="00904926"/>
    <w:rsid w:val="00910C74"/>
    <w:rsid w:val="00912E47"/>
    <w:rsid w:val="009206BA"/>
    <w:rsid w:val="009231CA"/>
    <w:rsid w:val="00934BBC"/>
    <w:rsid w:val="00961B62"/>
    <w:rsid w:val="00967A34"/>
    <w:rsid w:val="00981498"/>
    <w:rsid w:val="00992B6B"/>
    <w:rsid w:val="009C2E42"/>
    <w:rsid w:val="009D04FE"/>
    <w:rsid w:val="009D5FFD"/>
    <w:rsid w:val="009E283B"/>
    <w:rsid w:val="009E35E8"/>
    <w:rsid w:val="009F7901"/>
    <w:rsid w:val="00A04362"/>
    <w:rsid w:val="00A2701E"/>
    <w:rsid w:val="00A273D3"/>
    <w:rsid w:val="00A3458E"/>
    <w:rsid w:val="00A350F6"/>
    <w:rsid w:val="00A71C7E"/>
    <w:rsid w:val="00AC1812"/>
    <w:rsid w:val="00AD0C80"/>
    <w:rsid w:val="00AD5B41"/>
    <w:rsid w:val="00AF2702"/>
    <w:rsid w:val="00AF5797"/>
    <w:rsid w:val="00B0716D"/>
    <w:rsid w:val="00B13258"/>
    <w:rsid w:val="00B32DBC"/>
    <w:rsid w:val="00B3630C"/>
    <w:rsid w:val="00B426A5"/>
    <w:rsid w:val="00B70841"/>
    <w:rsid w:val="00B90FAB"/>
    <w:rsid w:val="00B93AB9"/>
    <w:rsid w:val="00B94E6C"/>
    <w:rsid w:val="00BA6F2F"/>
    <w:rsid w:val="00BB3AEB"/>
    <w:rsid w:val="00BC00CD"/>
    <w:rsid w:val="00BC3F58"/>
    <w:rsid w:val="00C03854"/>
    <w:rsid w:val="00C35CDE"/>
    <w:rsid w:val="00C36A61"/>
    <w:rsid w:val="00C37C23"/>
    <w:rsid w:val="00C43D0D"/>
    <w:rsid w:val="00C53E01"/>
    <w:rsid w:val="00C57AA6"/>
    <w:rsid w:val="00C737A1"/>
    <w:rsid w:val="00C938D2"/>
    <w:rsid w:val="00C9394C"/>
    <w:rsid w:val="00C96793"/>
    <w:rsid w:val="00CA08B9"/>
    <w:rsid w:val="00CA524F"/>
    <w:rsid w:val="00CB542D"/>
    <w:rsid w:val="00CB6F83"/>
    <w:rsid w:val="00CC48DF"/>
    <w:rsid w:val="00CD17D5"/>
    <w:rsid w:val="00CD1A86"/>
    <w:rsid w:val="00CD50A1"/>
    <w:rsid w:val="00CE0F0F"/>
    <w:rsid w:val="00CE7FCC"/>
    <w:rsid w:val="00CF0D49"/>
    <w:rsid w:val="00CF76C4"/>
    <w:rsid w:val="00D17D7B"/>
    <w:rsid w:val="00D523E7"/>
    <w:rsid w:val="00D600D0"/>
    <w:rsid w:val="00D800D8"/>
    <w:rsid w:val="00D8191C"/>
    <w:rsid w:val="00D87E46"/>
    <w:rsid w:val="00D95D5C"/>
    <w:rsid w:val="00DB696A"/>
    <w:rsid w:val="00DC0FA8"/>
    <w:rsid w:val="00DC6C52"/>
    <w:rsid w:val="00DE2B97"/>
    <w:rsid w:val="00DE7C76"/>
    <w:rsid w:val="00DF7436"/>
    <w:rsid w:val="00E01756"/>
    <w:rsid w:val="00E059AF"/>
    <w:rsid w:val="00E11632"/>
    <w:rsid w:val="00E344A3"/>
    <w:rsid w:val="00E361A7"/>
    <w:rsid w:val="00E60C5E"/>
    <w:rsid w:val="00E65BE7"/>
    <w:rsid w:val="00E728E5"/>
    <w:rsid w:val="00E75BFD"/>
    <w:rsid w:val="00E837BA"/>
    <w:rsid w:val="00EA78BD"/>
    <w:rsid w:val="00EB59FB"/>
    <w:rsid w:val="00ED2291"/>
    <w:rsid w:val="00ED6DE8"/>
    <w:rsid w:val="00EF0E59"/>
    <w:rsid w:val="00F155A1"/>
    <w:rsid w:val="00F249C6"/>
    <w:rsid w:val="00F3385A"/>
    <w:rsid w:val="00F370FC"/>
    <w:rsid w:val="00F44E5C"/>
    <w:rsid w:val="00F45BE4"/>
    <w:rsid w:val="00F51CE7"/>
    <w:rsid w:val="00F67616"/>
    <w:rsid w:val="00F70150"/>
    <w:rsid w:val="00F72769"/>
    <w:rsid w:val="00F755C6"/>
    <w:rsid w:val="00F94BE7"/>
    <w:rsid w:val="00F96322"/>
    <w:rsid w:val="00FA716F"/>
    <w:rsid w:val="00FB0083"/>
    <w:rsid w:val="00FB25EC"/>
    <w:rsid w:val="00FC1E00"/>
    <w:rsid w:val="00FC37F4"/>
    <w:rsid w:val="00FD660B"/>
    <w:rsid w:val="00FD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5469"/>
  <w15:chartTrackingRefBased/>
  <w15:docId w15:val="{85BF2864-F6F2-44AF-945E-D15B155D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B97"/>
    <w:pPr>
      <w:spacing w:before="100" w:beforeAutospacing="1" w:after="100" w:afterAutospacing="1" w:line="240" w:lineRule="auto"/>
    </w:pPr>
    <w:rPr>
      <w:rFonts w:ascii="Times New Roman" w:eastAsia="Times New Roman" w:hAnsi="Times New Roman"/>
      <w:sz w:val="24"/>
      <w:szCs w:val="24"/>
      <w:lang w:eastAsia="pl-PL"/>
    </w:rPr>
  </w:style>
  <w:style w:type="paragraph" w:styleId="a4">
    <w:name w:val="List Paragraph"/>
    <w:basedOn w:val="a"/>
    <w:uiPriority w:val="34"/>
    <w:qFormat/>
    <w:rsid w:val="00DE2B97"/>
    <w:pPr>
      <w:ind w:left="720"/>
      <w:contextualSpacing/>
    </w:pPr>
  </w:style>
  <w:style w:type="paragraph" w:customStyle="1" w:styleId="Autor">
    <w:name w:val="Autor"/>
    <w:basedOn w:val="a"/>
    <w:uiPriority w:val="99"/>
    <w:semiHidden/>
    <w:rsid w:val="00DE2B97"/>
    <w:pPr>
      <w:spacing w:after="0" w:line="240" w:lineRule="auto"/>
      <w:jc w:val="center"/>
    </w:pPr>
    <w:rPr>
      <w:rFonts w:ascii="Times New Roman" w:eastAsia="Times New Roman" w:hAnsi="Times New Roman"/>
      <w:szCs w:val="20"/>
      <w:lang w:eastAsia="pl-PL"/>
    </w:rPr>
  </w:style>
  <w:style w:type="paragraph" w:customStyle="1" w:styleId="Instytucja">
    <w:name w:val="Instytucja"/>
    <w:basedOn w:val="a"/>
    <w:uiPriority w:val="99"/>
    <w:semiHidden/>
    <w:rsid w:val="00DE2B97"/>
    <w:pPr>
      <w:spacing w:after="120" w:line="240" w:lineRule="auto"/>
      <w:jc w:val="center"/>
    </w:pPr>
    <w:rPr>
      <w:rFonts w:ascii="Times New Roman" w:eastAsia="Times New Roman" w:hAnsi="Times New Roman"/>
      <w:i/>
      <w:szCs w:val="20"/>
      <w:lang w:eastAsia="pl-PL"/>
    </w:rPr>
  </w:style>
  <w:style w:type="paragraph" w:customStyle="1" w:styleId="Streszczenie">
    <w:name w:val="Streszczenie"/>
    <w:basedOn w:val="a"/>
    <w:next w:val="a"/>
    <w:uiPriority w:val="99"/>
    <w:semiHidden/>
    <w:rsid w:val="00DE2B97"/>
    <w:pPr>
      <w:spacing w:before="40" w:after="40" w:line="240" w:lineRule="auto"/>
      <w:ind w:left="567" w:right="567"/>
      <w:jc w:val="both"/>
    </w:pPr>
    <w:rPr>
      <w:rFonts w:ascii="Times New Roman" w:eastAsia="Times New Roman" w:hAnsi="Times New Roman"/>
      <w:i/>
      <w:szCs w:val="20"/>
      <w:lang w:eastAsia="pl-PL"/>
    </w:rPr>
  </w:style>
  <w:style w:type="paragraph" w:customStyle="1" w:styleId="StreszczTytul">
    <w:name w:val="StreszczTytul"/>
    <w:basedOn w:val="a"/>
    <w:next w:val="Streszczenie"/>
    <w:uiPriority w:val="99"/>
    <w:semiHidden/>
    <w:rsid w:val="00DE2B97"/>
    <w:pPr>
      <w:spacing w:before="480" w:after="120" w:line="240" w:lineRule="auto"/>
      <w:jc w:val="center"/>
    </w:pPr>
    <w:rPr>
      <w:rFonts w:ascii="Times New Roman" w:eastAsia="Times New Roman" w:hAnsi="Times New Roman"/>
      <w:b/>
      <w:szCs w:val="20"/>
      <w:lang w:eastAsia="pl-PL"/>
    </w:rPr>
  </w:style>
  <w:style w:type="character" w:styleId="a5">
    <w:name w:val="Strong"/>
    <w:basedOn w:val="a0"/>
    <w:uiPriority w:val="22"/>
    <w:qFormat/>
    <w:rsid w:val="00DE2B97"/>
    <w:rPr>
      <w:b/>
      <w:bCs/>
    </w:rPr>
  </w:style>
  <w:style w:type="character" w:styleId="a6">
    <w:name w:val="Emphasis"/>
    <w:basedOn w:val="a0"/>
    <w:uiPriority w:val="20"/>
    <w:qFormat/>
    <w:rsid w:val="00DE2B97"/>
    <w:rPr>
      <w:i/>
      <w:iCs/>
    </w:rPr>
  </w:style>
  <w:style w:type="table" w:styleId="a7">
    <w:name w:val="Table Grid"/>
    <w:basedOn w:val="a1"/>
    <w:uiPriority w:val="39"/>
    <w:rsid w:val="00BB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7430CD"/>
    <w:rPr>
      <w:rFonts w:cs="Times New Roman"/>
      <w:color w:val="0000FF"/>
      <w:u w:val="single"/>
    </w:rPr>
  </w:style>
  <w:style w:type="paragraph" w:styleId="a9">
    <w:name w:val="footer"/>
    <w:basedOn w:val="a"/>
    <w:link w:val="aa"/>
    <w:uiPriority w:val="99"/>
    <w:rsid w:val="007430CD"/>
    <w:pPr>
      <w:tabs>
        <w:tab w:val="center" w:pos="4536"/>
        <w:tab w:val="right" w:pos="9072"/>
      </w:tabs>
      <w:spacing w:after="0" w:line="240" w:lineRule="auto"/>
      <w:ind w:right="-11"/>
      <w:jc w:val="right"/>
    </w:pPr>
    <w:rPr>
      <w:rFonts w:ascii="Times New Roman" w:eastAsia="Times New Roman" w:hAnsi="Times New Roman"/>
      <w:sz w:val="20"/>
      <w:szCs w:val="20"/>
      <w:lang w:eastAsia="pl-PL"/>
    </w:rPr>
  </w:style>
  <w:style w:type="character" w:customStyle="1" w:styleId="aa">
    <w:name w:val="Нижний колонтитул Знак"/>
    <w:basedOn w:val="a0"/>
    <w:link w:val="a9"/>
    <w:uiPriority w:val="99"/>
    <w:rsid w:val="007430CD"/>
    <w:rPr>
      <w:rFonts w:ascii="Times New Roman" w:eastAsia="Times New Roman" w:hAnsi="Times New Roman" w:cs="Times New Roman"/>
      <w:sz w:val="20"/>
      <w:szCs w:val="20"/>
      <w:lang w:eastAsia="pl-PL"/>
    </w:rPr>
  </w:style>
  <w:style w:type="paragraph" w:customStyle="1" w:styleId="BodyText21">
    <w:name w:val="Body Text 21"/>
    <w:basedOn w:val="a"/>
    <w:uiPriority w:val="99"/>
    <w:rsid w:val="007430CD"/>
    <w:pPr>
      <w:widowControl w:val="0"/>
      <w:autoSpaceDE w:val="0"/>
      <w:autoSpaceDN w:val="0"/>
      <w:spacing w:before="120" w:after="0" w:line="240" w:lineRule="auto"/>
    </w:pPr>
    <w:rPr>
      <w:rFonts w:ascii="Times New Roman" w:eastAsia="Times New Roman" w:hAnsi="Times New Roman"/>
      <w:b/>
      <w:bCs/>
      <w:sz w:val="28"/>
      <w:szCs w:val="28"/>
      <w:lang w:eastAsia="pl-PL"/>
    </w:rPr>
  </w:style>
  <w:style w:type="character" w:customStyle="1" w:styleId="UnresolvedMention">
    <w:name w:val="Unresolved Mention"/>
    <w:basedOn w:val="a0"/>
    <w:uiPriority w:val="99"/>
    <w:semiHidden/>
    <w:unhideWhenUsed/>
    <w:rsid w:val="001A2511"/>
    <w:rPr>
      <w:color w:val="605E5C"/>
      <w:shd w:val="clear" w:color="auto" w:fill="E1DFDD"/>
    </w:rPr>
  </w:style>
  <w:style w:type="character" w:styleId="ab">
    <w:name w:val="annotation reference"/>
    <w:basedOn w:val="a0"/>
    <w:uiPriority w:val="99"/>
    <w:semiHidden/>
    <w:rsid w:val="00DF7436"/>
    <w:rPr>
      <w:rFonts w:cs="Times New Roman"/>
      <w:sz w:val="16"/>
      <w:szCs w:val="16"/>
    </w:rPr>
  </w:style>
  <w:style w:type="paragraph" w:styleId="ac">
    <w:name w:val="header"/>
    <w:basedOn w:val="a"/>
    <w:link w:val="ad"/>
    <w:uiPriority w:val="99"/>
    <w:unhideWhenUsed/>
    <w:rsid w:val="002925AD"/>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2925AD"/>
    <w:rPr>
      <w:rFonts w:ascii="Calibri" w:eastAsia="Calibri" w:hAnsi="Calibri" w:cs="Times New Roman"/>
    </w:rPr>
  </w:style>
  <w:style w:type="paragraph" w:styleId="ae">
    <w:name w:val="Bibliography"/>
    <w:basedOn w:val="a"/>
    <w:next w:val="a"/>
    <w:uiPriority w:val="37"/>
    <w:semiHidden/>
    <w:unhideWhenUsed/>
    <w:rsid w:val="008C290E"/>
    <w:pPr>
      <w:spacing w:after="160" w:line="259" w:lineRule="auto"/>
    </w:pPr>
    <w:rPr>
      <w:rFonts w:asciiTheme="minorHAnsi" w:eastAsiaTheme="minorHAnsi" w:hAnsiTheme="minorHAnsi" w:cstheme="minorBidi"/>
      <w:lang w:val="en-GB"/>
    </w:rPr>
  </w:style>
  <w:style w:type="character" w:customStyle="1" w:styleId="af">
    <w:name w:val="Текст сноски Знак"/>
    <w:aliases w:val="Tekst przypisu Знак,Podrozdział Знак,Footnote Знак,Podrozdzia3 Знак,Tekst przypisu Znak Znak Znak Znak Знак,Tekst przypisu Znak Znak Znak Znak Znak Знак,Tekst przypisu Znak Znak Znak Znak Znak Znak Znak Знак"/>
    <w:basedOn w:val="a0"/>
    <w:link w:val="af0"/>
    <w:locked/>
    <w:rsid w:val="008C290E"/>
    <w:rPr>
      <w:sz w:val="20"/>
      <w:szCs w:val="20"/>
    </w:rPr>
  </w:style>
  <w:style w:type="paragraph" w:styleId="af0">
    <w:name w:val="footnote text"/>
    <w:aliases w:val="Tekst przypisu,Podrozdział,Footnote,Podrozdzia3,Tekst przypisu Znak Znak Znak Znak,Tekst przypisu Znak Znak Znak Znak Znak,Tekst przypisu Znak Znak Znak Znak Znak Znak Znak,Tekst przypisu Znak Znak Znak Znak Znak Znak Znak Znak Zn"/>
    <w:basedOn w:val="a"/>
    <w:link w:val="af"/>
    <w:unhideWhenUsed/>
    <w:rsid w:val="008C290E"/>
    <w:pPr>
      <w:spacing w:after="0" w:line="240" w:lineRule="auto"/>
    </w:pPr>
    <w:rPr>
      <w:rFonts w:asciiTheme="minorHAnsi" w:eastAsiaTheme="minorHAnsi" w:hAnsiTheme="minorHAnsi" w:cstheme="minorBidi"/>
      <w:sz w:val="20"/>
      <w:szCs w:val="20"/>
    </w:rPr>
  </w:style>
  <w:style w:type="character" w:customStyle="1" w:styleId="TekstprzypisudolnegoZnak1">
    <w:name w:val="Tekst przypisu dolnego Znak1"/>
    <w:basedOn w:val="a0"/>
    <w:uiPriority w:val="99"/>
    <w:semiHidden/>
    <w:rsid w:val="008C290E"/>
    <w:rPr>
      <w:rFonts w:ascii="Calibri" w:eastAsia="Calibri" w:hAnsi="Calibri" w:cs="Times New Roman"/>
      <w:sz w:val="20"/>
      <w:szCs w:val="20"/>
    </w:rPr>
  </w:style>
  <w:style w:type="character" w:customStyle="1" w:styleId="apple-converted-space">
    <w:name w:val="apple-converted-space"/>
    <w:basedOn w:val="a0"/>
    <w:rsid w:val="0059724C"/>
  </w:style>
  <w:style w:type="character" w:styleId="af1">
    <w:name w:val="FollowedHyperlink"/>
    <w:basedOn w:val="a0"/>
    <w:uiPriority w:val="99"/>
    <w:semiHidden/>
    <w:unhideWhenUsed/>
    <w:rsid w:val="000A0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989">
      <w:bodyDiv w:val="1"/>
      <w:marLeft w:val="0"/>
      <w:marRight w:val="0"/>
      <w:marTop w:val="0"/>
      <w:marBottom w:val="0"/>
      <w:divBdr>
        <w:top w:val="none" w:sz="0" w:space="0" w:color="auto"/>
        <w:left w:val="none" w:sz="0" w:space="0" w:color="auto"/>
        <w:bottom w:val="none" w:sz="0" w:space="0" w:color="auto"/>
        <w:right w:val="none" w:sz="0" w:space="0" w:color="auto"/>
      </w:divBdr>
    </w:div>
    <w:div w:id="28681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23762/FSO_VOL11_NO4_5" TargetMode="External"/><Relationship Id="rId18" Type="http://schemas.openxmlformats.org/officeDocument/2006/relationships/hyperlink" Target="http://www.wsb.org/book/10.7864/j.ctt1vjqp2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anslatica.pl/slowniki/po-polsku/academic%20achievements/" TargetMode="External"/><Relationship Id="rId12" Type="http://schemas.openxmlformats.org/officeDocument/2006/relationships/hyperlink" Target="https://doi.org/10.23762/FSO_VOL11_NO4_4" TargetMode="External"/><Relationship Id="rId17" Type="http://schemas.openxmlformats.org/officeDocument/2006/relationships/hyperlink" Target="https://doi.org/10.1234/7506-7088-3.50008-5" TargetMode="External"/><Relationship Id="rId2" Type="http://schemas.openxmlformats.org/officeDocument/2006/relationships/styles" Target="styles.xml"/><Relationship Id="rId16" Type="http://schemas.openxmlformats.org/officeDocument/2006/relationships/hyperlink" Target="https://doi.org/10.10.25/tnas.234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762/FSO_VOL11_NO4_3" TargetMode="External"/><Relationship Id="rId5" Type="http://schemas.openxmlformats.org/officeDocument/2006/relationships/footnotes" Target="footnotes.xml"/><Relationship Id="rId15" Type="http://schemas.openxmlformats.org/officeDocument/2006/relationships/hyperlink" Target="https://doi.org/10.23762/FSO_VOL11_NO3_9" TargetMode="External"/><Relationship Id="rId10" Type="http://schemas.openxmlformats.org/officeDocument/2006/relationships/hyperlink" Target="https://doi.org/10.23762/FSO_VOL11_NO4_2" TargetMode="External"/><Relationship Id="rId19" Type="http://schemas.openxmlformats.org/officeDocument/2006/relationships/hyperlink" Target="https://ec.europa.eu/eurostat/databrowser/view/nama_10_gdp/default/table?lang=en&amp;category=na10.nama10.nama_10_ma" TargetMode="External"/><Relationship Id="rId4" Type="http://schemas.openxmlformats.org/officeDocument/2006/relationships/webSettings" Target="webSettings.xml"/><Relationship Id="rId9" Type="http://schemas.openxmlformats.org/officeDocument/2006/relationships/hyperlink" Target="https://doi.org/10.23762/FSO_VOL11_NO4_1" TargetMode="External"/><Relationship Id="rId14" Type="http://schemas.openxmlformats.org/officeDocument/2006/relationships/hyperlink" Target="https://doi.org/10.23762/FSO_VOL11_NO3_1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0"/>
      <c:rAngAx val="0"/>
    </c:view3D>
    <c:floor>
      <c:thickness val="0"/>
    </c:floor>
    <c:sideWall>
      <c:thickness val="0"/>
    </c:sideWall>
    <c:backWall>
      <c:thickness val="0"/>
    </c:backWall>
    <c:plotArea>
      <c:layout>
        <c:manualLayout>
          <c:layoutTarget val="inner"/>
          <c:xMode val="edge"/>
          <c:yMode val="edge"/>
          <c:x val="8.206763069710625E-2"/>
          <c:y val="0.12280701754385964"/>
          <c:w val="0.7615867407845075"/>
          <c:h val="0.83307034120734891"/>
        </c:manualLayout>
      </c:layout>
      <c:pie3DChart>
        <c:varyColors val="1"/>
        <c:ser>
          <c:idx val="0"/>
          <c:order val="0"/>
          <c:tx>
            <c:strRef>
              <c:f>Arkusz1!$B$1</c:f>
              <c:strCache>
                <c:ptCount val="1"/>
                <c:pt idx="0">
                  <c:v>Seria 1</c:v>
                </c:pt>
              </c:strCache>
            </c:strRef>
          </c:tx>
          <c:dPt>
            <c:idx val="0"/>
            <c:bubble3D val="0"/>
            <c:spPr>
              <a:solidFill>
                <a:schemeClr val="dk1">
                  <a:tint val="88500"/>
                </a:schemeClr>
              </a:solidFill>
              <a:ln>
                <a:noFill/>
              </a:ln>
              <a:effectLst/>
              <a:sp3d/>
            </c:spPr>
            <c:extLst xmlns:c16r2="http://schemas.microsoft.com/office/drawing/2015/06/chart">
              <c:ext xmlns:c16="http://schemas.microsoft.com/office/drawing/2014/chart" uri="{C3380CC4-5D6E-409C-BE32-E72D297353CC}">
                <c16:uniqueId val="{00000001-1A82-49A8-95EF-9F6895238A6F}"/>
              </c:ext>
            </c:extLst>
          </c:dPt>
          <c:dPt>
            <c:idx val="1"/>
            <c:bubble3D val="0"/>
            <c:spPr>
              <a:solidFill>
                <a:schemeClr val="dk1">
                  <a:tint val="55000"/>
                </a:schemeClr>
              </a:solidFill>
              <a:ln>
                <a:noFill/>
              </a:ln>
              <a:effectLst/>
              <a:sp3d/>
            </c:spPr>
            <c:extLst xmlns:c16r2="http://schemas.microsoft.com/office/drawing/2015/06/chart">
              <c:ext xmlns:c16="http://schemas.microsoft.com/office/drawing/2014/chart" uri="{C3380CC4-5D6E-409C-BE32-E72D297353CC}">
                <c16:uniqueId val="{00000003-1A82-49A8-95EF-9F6895238A6F}"/>
              </c:ext>
            </c:extLst>
          </c:dPt>
          <c:dPt>
            <c:idx val="2"/>
            <c:bubble3D val="0"/>
            <c:spPr>
              <a:solidFill>
                <a:schemeClr val="dk1">
                  <a:tint val="75000"/>
                </a:schemeClr>
              </a:solidFill>
              <a:ln>
                <a:noFill/>
              </a:ln>
              <a:effectLst/>
              <a:sp3d/>
            </c:spPr>
            <c:extLst xmlns:c16r2="http://schemas.microsoft.com/office/drawing/2015/06/chart">
              <c:ext xmlns:c16="http://schemas.microsoft.com/office/drawing/2014/chart" uri="{C3380CC4-5D6E-409C-BE32-E72D297353CC}">
                <c16:uniqueId val="{00000005-1A82-49A8-95EF-9F6895238A6F}"/>
              </c:ext>
            </c:extLst>
          </c:dPt>
          <c:dPt>
            <c:idx val="3"/>
            <c:bubble3D val="0"/>
            <c:spPr>
              <a:solidFill>
                <a:schemeClr val="dk1">
                  <a:tint val="98500"/>
                </a:schemeClr>
              </a:solidFill>
              <a:ln>
                <a:noFill/>
              </a:ln>
              <a:effectLst/>
              <a:sp3d/>
            </c:spPr>
            <c:extLst xmlns:c16r2="http://schemas.microsoft.com/office/drawing/2015/06/chart">
              <c:ext xmlns:c16="http://schemas.microsoft.com/office/drawing/2014/chart" uri="{C3380CC4-5D6E-409C-BE32-E72D297353CC}">
                <c16:uniqueId val="{00000007-1A82-49A8-95EF-9F6895238A6F}"/>
              </c:ext>
            </c:extLst>
          </c:dPt>
          <c:dLbls>
            <c:dLbl>
              <c:idx val="0"/>
              <c:layout>
                <c:manualLayout>
                  <c:x val="-5.2550491919642152E-2"/>
                  <c:y val="-4.28607197126674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82-49A8-95EF-9F6895238A6F}"/>
                </c:ext>
                <c:ext xmlns:c15="http://schemas.microsoft.com/office/drawing/2012/chart" uri="{CE6537A1-D6FC-4f65-9D91-7224C49458BB}"/>
              </c:extLst>
            </c:dLbl>
            <c:dLbl>
              <c:idx val="1"/>
              <c:layout>
                <c:manualLayout>
                  <c:x val="-1.2580473431387124E-2"/>
                  <c:y val="4.635697264815581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82-49A8-95EF-9F6895238A6F}"/>
                </c:ext>
                <c:ext xmlns:c15="http://schemas.microsoft.com/office/drawing/2012/chart" uri="{CE6537A1-D6FC-4f65-9D91-7224C49458BB}"/>
              </c:extLst>
            </c:dLbl>
            <c:dLbl>
              <c:idx val="2"/>
              <c:layout>
                <c:manualLayout>
                  <c:x val="4.5430347150002492E-2"/>
                  <c:y val="2.465421674264401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82-49A8-95EF-9F6895238A6F}"/>
                </c:ext>
                <c:ext xmlns:c15="http://schemas.microsoft.com/office/drawing/2012/chart" uri="{CE6537A1-D6FC-4f65-9D91-7224C49458BB}"/>
              </c:extLst>
            </c:dLbl>
            <c:dLbl>
              <c:idx val="3"/>
              <c:layout>
                <c:manualLayout>
                  <c:x val="9.7909444692055023E-2"/>
                  <c:y val="-9.220757355988400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A82-49A8-95EF-9F6895238A6F}"/>
                </c:ext>
                <c:ext xmlns:c15="http://schemas.microsoft.com/office/drawing/2012/chart" uri="{CE6537A1-D6FC-4f65-9D91-7224C49458BB}"/>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Arkusz1!$A$2:$A$5</c:f>
              <c:strCache>
                <c:ptCount val="4"/>
                <c:pt idx="0">
                  <c:v>Factor 1</c:v>
                </c:pt>
                <c:pt idx="1">
                  <c:v>Factor 2</c:v>
                </c:pt>
                <c:pt idx="2">
                  <c:v>Factor 3</c:v>
                </c:pt>
                <c:pt idx="3">
                  <c:v>Factor 4</c:v>
                </c:pt>
              </c:strCache>
            </c:strRef>
          </c:cat>
          <c:val>
            <c:numRef>
              <c:f>Arkusz1!$B$2:$B$5</c:f>
              <c:numCache>
                <c:formatCode>General</c:formatCode>
                <c:ptCount val="4"/>
                <c:pt idx="0">
                  <c:v>20</c:v>
                </c:pt>
                <c:pt idx="1">
                  <c:v>30</c:v>
                </c:pt>
                <c:pt idx="2">
                  <c:v>15</c:v>
                </c:pt>
                <c:pt idx="3">
                  <c:v>35</c:v>
                </c:pt>
              </c:numCache>
            </c:numRef>
          </c:val>
          <c:extLst xmlns:c16r2="http://schemas.microsoft.com/office/drawing/2015/06/chart">
            <c:ext xmlns:c16="http://schemas.microsoft.com/office/drawing/2014/chart" uri="{C3380CC4-5D6E-409C-BE32-E72D297353CC}">
              <c16:uniqueId val="{00000008-1A82-49A8-95EF-9F6895238A6F}"/>
            </c:ext>
          </c:extLst>
        </c:ser>
        <c:dLbls>
          <c:showLegendKey val="0"/>
          <c:showVal val="0"/>
          <c:showCatName val="0"/>
          <c:showSerName val="0"/>
          <c:showPercent val="0"/>
          <c:showBubbleSize val="0"/>
          <c:showLeaderLines val="0"/>
        </c:dLbls>
      </c:pie3DChart>
      <c:spPr>
        <a:noFill/>
        <a:ln w="25394">
          <a:noFill/>
        </a:ln>
      </c:spPr>
    </c:plotArea>
    <c:legend>
      <c:legendPos val="r"/>
      <c:overlay val="0"/>
      <c:spPr>
        <a:noFill/>
        <a:ln w="25394">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12261</CharactersWithSpaces>
  <SharedDoc>false</SharedDoc>
  <HLinks>
    <vt:vector size="72" baseType="variant">
      <vt:variant>
        <vt:i4>1179719</vt:i4>
      </vt:variant>
      <vt:variant>
        <vt:i4>33</vt:i4>
      </vt:variant>
      <vt:variant>
        <vt:i4>0</vt:i4>
      </vt:variant>
      <vt:variant>
        <vt:i4>5</vt:i4>
      </vt:variant>
      <vt:variant>
        <vt:lpwstr>https://ec.europa.eu/eurostat/databrowser/view/nama_10_gdp/default/table?lang=en&amp;category=na10.nama10.nama_10_ma</vt:lpwstr>
      </vt:variant>
      <vt:variant>
        <vt:lpwstr/>
      </vt:variant>
      <vt:variant>
        <vt:i4>1835023</vt:i4>
      </vt:variant>
      <vt:variant>
        <vt:i4>30</vt:i4>
      </vt:variant>
      <vt:variant>
        <vt:i4>0</vt:i4>
      </vt:variant>
      <vt:variant>
        <vt:i4>5</vt:i4>
      </vt:variant>
      <vt:variant>
        <vt:lpwstr>http://www.wsb.org/book/10.7864/j.ctt1vjqp2g</vt:lpwstr>
      </vt:variant>
      <vt:variant>
        <vt:lpwstr/>
      </vt:variant>
      <vt:variant>
        <vt:i4>3276912</vt:i4>
      </vt:variant>
      <vt:variant>
        <vt:i4>27</vt:i4>
      </vt:variant>
      <vt:variant>
        <vt:i4>0</vt:i4>
      </vt:variant>
      <vt:variant>
        <vt:i4>5</vt:i4>
      </vt:variant>
      <vt:variant>
        <vt:lpwstr>https://doi.org/10.1234/7506-7088-3.50008-5</vt:lpwstr>
      </vt:variant>
      <vt:variant>
        <vt:lpwstr/>
      </vt:variant>
      <vt:variant>
        <vt:i4>2752620</vt:i4>
      </vt:variant>
      <vt:variant>
        <vt:i4>24</vt:i4>
      </vt:variant>
      <vt:variant>
        <vt:i4>0</vt:i4>
      </vt:variant>
      <vt:variant>
        <vt:i4>5</vt:i4>
      </vt:variant>
      <vt:variant>
        <vt:lpwstr>https://doi.org/10.10.25/tnas.23456</vt:lpwstr>
      </vt:variant>
      <vt:variant>
        <vt:lpwstr/>
      </vt:variant>
      <vt:variant>
        <vt:i4>4980845</vt:i4>
      </vt:variant>
      <vt:variant>
        <vt:i4>21</vt:i4>
      </vt:variant>
      <vt:variant>
        <vt:i4>0</vt:i4>
      </vt:variant>
      <vt:variant>
        <vt:i4>5</vt:i4>
      </vt:variant>
      <vt:variant>
        <vt:lpwstr>https://doi.org/10.23762/FSO_VOL11_NO3_9</vt:lpwstr>
      </vt:variant>
      <vt:variant>
        <vt:lpwstr/>
      </vt:variant>
      <vt:variant>
        <vt:i4>4456557</vt:i4>
      </vt:variant>
      <vt:variant>
        <vt:i4>18</vt:i4>
      </vt:variant>
      <vt:variant>
        <vt:i4>0</vt:i4>
      </vt:variant>
      <vt:variant>
        <vt:i4>5</vt:i4>
      </vt:variant>
      <vt:variant>
        <vt:lpwstr>https://doi.org/10.23762/FSO_VOL11_NO3_10</vt:lpwstr>
      </vt:variant>
      <vt:variant>
        <vt:lpwstr/>
      </vt:variant>
      <vt:variant>
        <vt:i4>4653165</vt:i4>
      </vt:variant>
      <vt:variant>
        <vt:i4>15</vt:i4>
      </vt:variant>
      <vt:variant>
        <vt:i4>0</vt:i4>
      </vt:variant>
      <vt:variant>
        <vt:i4>5</vt:i4>
      </vt:variant>
      <vt:variant>
        <vt:lpwstr>https://doi.org/10.23762/FSO_VOL11_NO4_5</vt:lpwstr>
      </vt:variant>
      <vt:variant>
        <vt:lpwstr/>
      </vt:variant>
      <vt:variant>
        <vt:i4>4587629</vt:i4>
      </vt:variant>
      <vt:variant>
        <vt:i4>12</vt:i4>
      </vt:variant>
      <vt:variant>
        <vt:i4>0</vt:i4>
      </vt:variant>
      <vt:variant>
        <vt:i4>5</vt:i4>
      </vt:variant>
      <vt:variant>
        <vt:lpwstr>https://doi.org/10.23762/FSO_VOL11_NO4_4</vt:lpwstr>
      </vt:variant>
      <vt:variant>
        <vt:lpwstr/>
      </vt:variant>
      <vt:variant>
        <vt:i4>4259949</vt:i4>
      </vt:variant>
      <vt:variant>
        <vt:i4>9</vt:i4>
      </vt:variant>
      <vt:variant>
        <vt:i4>0</vt:i4>
      </vt:variant>
      <vt:variant>
        <vt:i4>5</vt:i4>
      </vt:variant>
      <vt:variant>
        <vt:lpwstr>https://doi.org/10.23762/FSO_VOL11_NO4_3</vt:lpwstr>
      </vt:variant>
      <vt:variant>
        <vt:lpwstr/>
      </vt:variant>
      <vt:variant>
        <vt:i4>4194413</vt:i4>
      </vt:variant>
      <vt:variant>
        <vt:i4>6</vt:i4>
      </vt:variant>
      <vt:variant>
        <vt:i4>0</vt:i4>
      </vt:variant>
      <vt:variant>
        <vt:i4>5</vt:i4>
      </vt:variant>
      <vt:variant>
        <vt:lpwstr>https://doi.org/10.23762/FSO_VOL11_NO4_2</vt:lpwstr>
      </vt:variant>
      <vt:variant>
        <vt:lpwstr/>
      </vt:variant>
      <vt:variant>
        <vt:i4>4391021</vt:i4>
      </vt:variant>
      <vt:variant>
        <vt:i4>3</vt:i4>
      </vt:variant>
      <vt:variant>
        <vt:i4>0</vt:i4>
      </vt:variant>
      <vt:variant>
        <vt:i4>5</vt:i4>
      </vt:variant>
      <vt:variant>
        <vt:lpwstr>https://doi.org/10.23762/FSO_VOL11_NO4_1</vt:lpwstr>
      </vt:variant>
      <vt:variant>
        <vt:lpwstr/>
      </vt:variant>
      <vt:variant>
        <vt:i4>7602277</vt:i4>
      </vt:variant>
      <vt:variant>
        <vt:i4>0</vt:i4>
      </vt:variant>
      <vt:variant>
        <vt:i4>0</vt:i4>
      </vt:variant>
      <vt:variant>
        <vt:i4>5</vt:i4>
      </vt:variant>
      <vt:variant>
        <vt:lpwstr>http://www.translatica.pl/slowniki/po-polsku/academic achievements/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Aleksy Kwilinski</dc:creator>
  <cp:keywords/>
  <dc:description/>
  <cp:lastModifiedBy>O Kvilinskyi</cp:lastModifiedBy>
  <cp:revision>2</cp:revision>
  <dcterms:created xsi:type="dcterms:W3CDTF">2024-02-05T13:53:00Z</dcterms:created>
  <dcterms:modified xsi:type="dcterms:W3CDTF">2024-02-05T13:53:00Z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2b01b903179e23c67ad71eee68bf73b4a9b2ab3d013853f639d75ba2e04641a5</vt:lpwstr>
  </property>
</Properties>
</file>